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F114E" w14:textId="049FEC87" w:rsidR="00867471" w:rsidRPr="001B3449" w:rsidRDefault="00B7402C" w:rsidP="001B3449">
      <w:pPr>
        <w:suppressAutoHyphens/>
        <w:spacing w:after="0" w:line="240" w:lineRule="auto"/>
        <w:jc w:val="center"/>
        <w:rPr>
          <w:rFonts w:ascii="Times New Roman" w:eastAsia="Times New Roman" w:hAnsi="Times New Roman" w:cs="Times New Roman"/>
          <w:b/>
          <w:bCs/>
          <w:sz w:val="32"/>
          <w:szCs w:val="32"/>
          <w:lang w:eastAsia="ar-SA"/>
        </w:rPr>
      </w:pPr>
      <w:r w:rsidRPr="001B3449">
        <w:rPr>
          <w:rFonts w:ascii="Times New Roman" w:eastAsia="Times New Roman" w:hAnsi="Times New Roman" w:cs="Times New Roman"/>
          <w:b/>
          <w:bCs/>
          <w:sz w:val="32"/>
          <w:szCs w:val="32"/>
          <w:lang w:eastAsia="ar-SA"/>
        </w:rPr>
        <w:t>Mere</w:t>
      </w:r>
      <w:r w:rsidR="00A51AE2" w:rsidRPr="001B3449">
        <w:rPr>
          <w:rFonts w:ascii="Times New Roman" w:eastAsia="Times New Roman" w:hAnsi="Times New Roman" w:cs="Times New Roman"/>
          <w:b/>
          <w:bCs/>
          <w:sz w:val="32"/>
          <w:szCs w:val="32"/>
          <w:lang w:eastAsia="ar-SA"/>
        </w:rPr>
        <w:t>töö</w:t>
      </w:r>
      <w:r w:rsidR="00E719FE">
        <w:rPr>
          <w:rFonts w:ascii="Times New Roman" w:eastAsia="Times New Roman" w:hAnsi="Times New Roman" w:cs="Times New Roman"/>
          <w:b/>
          <w:bCs/>
          <w:sz w:val="32"/>
          <w:szCs w:val="32"/>
          <w:lang w:eastAsia="ar-SA"/>
        </w:rPr>
        <w:t xml:space="preserve"> </w:t>
      </w:r>
      <w:r w:rsidR="00A51AE2" w:rsidRPr="001B3449">
        <w:rPr>
          <w:rFonts w:ascii="Times New Roman" w:eastAsia="Times New Roman" w:hAnsi="Times New Roman" w:cs="Times New Roman"/>
          <w:b/>
          <w:bCs/>
          <w:sz w:val="32"/>
          <w:szCs w:val="32"/>
          <w:lang w:eastAsia="ar-SA"/>
        </w:rPr>
        <w:t>seaduse muutmise seaduse</w:t>
      </w:r>
      <w:r w:rsidRPr="001B3449">
        <w:rPr>
          <w:rFonts w:ascii="Times New Roman" w:eastAsia="Times New Roman" w:hAnsi="Times New Roman" w:cs="Times New Roman"/>
          <w:b/>
          <w:bCs/>
          <w:sz w:val="32"/>
          <w:szCs w:val="32"/>
          <w:lang w:eastAsia="ar-SA"/>
        </w:rPr>
        <w:t xml:space="preserve"> </w:t>
      </w:r>
      <w:r w:rsidR="004B6564" w:rsidRPr="001B3449">
        <w:rPr>
          <w:rFonts w:ascii="Times New Roman" w:eastAsia="Times New Roman" w:hAnsi="Times New Roman" w:cs="Times New Roman"/>
          <w:b/>
          <w:bCs/>
          <w:sz w:val="32"/>
          <w:szCs w:val="32"/>
          <w:lang w:eastAsia="ar-SA"/>
        </w:rPr>
        <w:t>e</w:t>
      </w:r>
      <w:r w:rsidR="00867471" w:rsidRPr="001B3449">
        <w:rPr>
          <w:rFonts w:ascii="Times New Roman" w:eastAsia="Times New Roman" w:hAnsi="Times New Roman" w:cs="Times New Roman"/>
          <w:b/>
          <w:bCs/>
          <w:sz w:val="32"/>
          <w:szCs w:val="32"/>
          <w:lang w:eastAsia="ar-SA"/>
        </w:rPr>
        <w:t>elnõu seletuskiri</w:t>
      </w:r>
    </w:p>
    <w:p w14:paraId="17F7AC9D" w14:textId="2C015BD3" w:rsidR="00867471" w:rsidRPr="00BB063E" w:rsidRDefault="00867471" w:rsidP="00B8279F">
      <w:pPr>
        <w:suppressAutoHyphens/>
        <w:spacing w:after="0" w:line="240" w:lineRule="auto"/>
        <w:jc w:val="center"/>
        <w:rPr>
          <w:rFonts w:ascii="Times New Roman" w:eastAsia="Times New Roman" w:hAnsi="Times New Roman" w:cs="Times New Roman"/>
          <w:b/>
          <w:bCs/>
          <w:sz w:val="24"/>
          <w:szCs w:val="24"/>
          <w:lang w:eastAsia="ar-SA"/>
        </w:rPr>
      </w:pPr>
    </w:p>
    <w:p w14:paraId="13A5BD42" w14:textId="77777777" w:rsidR="00867471" w:rsidRPr="00BB063E" w:rsidRDefault="00867471" w:rsidP="00B8279F">
      <w:pPr>
        <w:keepNext/>
        <w:numPr>
          <w:ilvl w:val="1"/>
          <w:numId w:val="0"/>
        </w:numPr>
        <w:tabs>
          <w:tab w:val="num" w:pos="576"/>
        </w:tabs>
        <w:suppressAutoHyphens/>
        <w:spacing w:after="0" w:line="240" w:lineRule="auto"/>
        <w:ind w:left="576" w:hanging="576"/>
        <w:jc w:val="both"/>
        <w:outlineLvl w:val="1"/>
        <w:rPr>
          <w:rFonts w:ascii="Times New Roman" w:eastAsia="Times New Roman" w:hAnsi="Times New Roman" w:cs="Times New Roman"/>
          <w:b/>
          <w:bCs/>
          <w:sz w:val="24"/>
          <w:szCs w:val="24"/>
          <w:lang w:eastAsia="ar-SA"/>
        </w:rPr>
      </w:pPr>
      <w:r w:rsidRPr="00BB063E">
        <w:rPr>
          <w:rFonts w:ascii="Times New Roman" w:eastAsia="Times New Roman" w:hAnsi="Times New Roman" w:cs="Times New Roman"/>
          <w:b/>
          <w:bCs/>
          <w:sz w:val="24"/>
          <w:szCs w:val="24"/>
          <w:lang w:eastAsia="ar-SA"/>
        </w:rPr>
        <w:t>1. Sissejuhatus</w:t>
      </w:r>
    </w:p>
    <w:p w14:paraId="1545AD79" w14:textId="77777777" w:rsidR="00E33F49" w:rsidRPr="00BB063E" w:rsidRDefault="00E33F49" w:rsidP="00B8279F">
      <w:pPr>
        <w:keepNext/>
        <w:numPr>
          <w:ilvl w:val="1"/>
          <w:numId w:val="0"/>
        </w:numPr>
        <w:tabs>
          <w:tab w:val="num" w:pos="576"/>
        </w:tabs>
        <w:suppressAutoHyphens/>
        <w:spacing w:after="0" w:line="240" w:lineRule="auto"/>
        <w:ind w:left="576" w:hanging="576"/>
        <w:jc w:val="both"/>
        <w:outlineLvl w:val="1"/>
        <w:rPr>
          <w:rFonts w:ascii="Times New Roman" w:eastAsia="Times New Roman" w:hAnsi="Times New Roman" w:cs="Times New Roman"/>
          <w:b/>
          <w:bCs/>
          <w:sz w:val="24"/>
          <w:szCs w:val="24"/>
          <w:lang w:eastAsia="ar-SA"/>
        </w:rPr>
      </w:pPr>
    </w:p>
    <w:p w14:paraId="585A459F" w14:textId="77777777" w:rsidR="00867471" w:rsidRPr="00BB063E" w:rsidRDefault="00867471" w:rsidP="00B8279F">
      <w:pPr>
        <w:suppressAutoHyphens/>
        <w:spacing w:after="0" w:line="240" w:lineRule="auto"/>
        <w:jc w:val="both"/>
        <w:rPr>
          <w:rFonts w:ascii="Times New Roman" w:eastAsia="Times New Roman" w:hAnsi="Times New Roman" w:cs="Times New Roman"/>
          <w:sz w:val="24"/>
          <w:szCs w:val="24"/>
          <w:lang w:eastAsia="ar-SA"/>
        </w:rPr>
      </w:pPr>
      <w:r w:rsidRPr="00BB063E">
        <w:rPr>
          <w:rFonts w:ascii="Times New Roman" w:eastAsia="Times New Roman" w:hAnsi="Times New Roman" w:cs="Times New Roman"/>
          <w:sz w:val="24"/>
          <w:szCs w:val="24"/>
          <w:lang w:eastAsia="ar-SA"/>
        </w:rPr>
        <w:t>1.1. Sisukokkuvõte</w:t>
      </w:r>
    </w:p>
    <w:p w14:paraId="678AE8CE" w14:textId="77777777" w:rsidR="00FE3519" w:rsidRDefault="00FE3519" w:rsidP="00B8279F">
      <w:pPr>
        <w:suppressAutoHyphens/>
        <w:spacing w:after="0" w:line="240" w:lineRule="auto"/>
        <w:jc w:val="both"/>
        <w:rPr>
          <w:rFonts w:ascii="Times New Roman" w:eastAsia="Times New Roman" w:hAnsi="Times New Roman" w:cs="Times New Roman"/>
          <w:sz w:val="24"/>
          <w:szCs w:val="24"/>
          <w:lang w:eastAsia="ar-SA"/>
        </w:rPr>
      </w:pPr>
    </w:p>
    <w:p w14:paraId="6297A686" w14:textId="3C769863" w:rsidR="0034318B" w:rsidRDefault="008E68D2" w:rsidP="00B8279F">
      <w:pPr>
        <w:suppressAutoHyphens/>
        <w:spacing w:after="0" w:line="240" w:lineRule="auto"/>
        <w:jc w:val="both"/>
        <w:rPr>
          <w:rFonts w:ascii="Times New Roman" w:eastAsia="Times New Roman" w:hAnsi="Times New Roman" w:cs="Times New Roman"/>
          <w:sz w:val="24"/>
          <w:szCs w:val="24"/>
          <w:lang w:eastAsia="ar-SA"/>
        </w:rPr>
      </w:pPr>
      <w:commentRangeStart w:id="0"/>
      <w:r>
        <w:rPr>
          <w:rFonts w:ascii="Times New Roman" w:eastAsia="Times New Roman" w:hAnsi="Times New Roman" w:cs="Times New Roman"/>
          <w:sz w:val="24"/>
          <w:szCs w:val="24"/>
          <w:lang w:eastAsia="ar-SA"/>
        </w:rPr>
        <w:t xml:space="preserve">Eesti meremajanduse sektor on kõrge lisandväärtusega sektor, mille panus Eesti </w:t>
      </w:r>
      <w:proofErr w:type="spellStart"/>
      <w:r>
        <w:rPr>
          <w:rFonts w:ascii="Times New Roman" w:eastAsia="Times New Roman" w:hAnsi="Times New Roman" w:cs="Times New Roman"/>
          <w:sz w:val="24"/>
          <w:szCs w:val="24"/>
          <w:lang w:eastAsia="ar-SA"/>
        </w:rPr>
        <w:t>SKP-sse</w:t>
      </w:r>
      <w:proofErr w:type="spellEnd"/>
      <w:r>
        <w:rPr>
          <w:rFonts w:ascii="Times New Roman" w:eastAsia="Times New Roman" w:hAnsi="Times New Roman" w:cs="Times New Roman"/>
          <w:sz w:val="24"/>
          <w:szCs w:val="24"/>
          <w:lang w:eastAsia="ar-SA"/>
        </w:rPr>
        <w:t xml:space="preserve"> on hinnanguliselt 4%.</w:t>
      </w:r>
      <w:r>
        <w:rPr>
          <w:rStyle w:val="Allmrkuseviide"/>
          <w:rFonts w:ascii="Times New Roman" w:eastAsia="Times New Roman" w:hAnsi="Times New Roman" w:cs="Times New Roman"/>
          <w:sz w:val="24"/>
          <w:szCs w:val="24"/>
          <w:lang w:eastAsia="ar-SA"/>
        </w:rPr>
        <w:footnoteReference w:id="2"/>
      </w:r>
      <w:r w:rsidR="00BA297D">
        <w:rPr>
          <w:rFonts w:ascii="Times New Roman" w:eastAsia="Times New Roman" w:hAnsi="Times New Roman" w:cs="Times New Roman"/>
          <w:sz w:val="24"/>
          <w:szCs w:val="24"/>
          <w:lang w:eastAsia="ar-SA"/>
        </w:rPr>
        <w:t xml:space="preserve"> </w:t>
      </w:r>
      <w:r w:rsidR="0034318B" w:rsidRPr="0034318B">
        <w:rPr>
          <w:rFonts w:ascii="Times New Roman" w:eastAsia="Times New Roman" w:hAnsi="Times New Roman" w:cs="Times New Roman"/>
          <w:sz w:val="24"/>
          <w:szCs w:val="24"/>
          <w:lang w:eastAsia="ar-SA"/>
        </w:rPr>
        <w:t>Laevandus</w:t>
      </w:r>
      <w:r w:rsidR="00BA297D">
        <w:rPr>
          <w:rFonts w:ascii="Times New Roman" w:eastAsia="Times New Roman" w:hAnsi="Times New Roman" w:cs="Times New Roman"/>
          <w:sz w:val="24"/>
          <w:szCs w:val="24"/>
          <w:lang w:eastAsia="ar-SA"/>
        </w:rPr>
        <w:t>t</w:t>
      </w:r>
      <w:r w:rsidR="0034318B" w:rsidRPr="0034318B">
        <w:rPr>
          <w:rFonts w:ascii="Times New Roman" w:eastAsia="Times New Roman" w:hAnsi="Times New Roman" w:cs="Times New Roman"/>
          <w:sz w:val="24"/>
          <w:szCs w:val="24"/>
          <w:lang w:eastAsia="ar-SA"/>
        </w:rPr>
        <w:t xml:space="preserve"> </w:t>
      </w:r>
      <w:r w:rsidR="00BA297D">
        <w:rPr>
          <w:rFonts w:ascii="Times New Roman" w:eastAsia="Times New Roman" w:hAnsi="Times New Roman" w:cs="Times New Roman"/>
          <w:sz w:val="24"/>
          <w:szCs w:val="24"/>
          <w:lang w:eastAsia="ar-SA"/>
        </w:rPr>
        <w:t>võib pidada meremajanduse üheks olulisemaks osaks</w:t>
      </w:r>
      <w:r w:rsidR="0034318B" w:rsidRPr="0034318B">
        <w:rPr>
          <w:rFonts w:ascii="Times New Roman" w:eastAsia="Times New Roman" w:hAnsi="Times New Roman" w:cs="Times New Roman"/>
          <w:sz w:val="24"/>
          <w:szCs w:val="24"/>
          <w:lang w:eastAsia="ar-SA"/>
        </w:rPr>
        <w:t xml:space="preserve">, mille suurim majanduslik mõju avaldub ennekõike kaldasektoris. Iga laevaga kaasneb terve </w:t>
      </w:r>
      <w:r w:rsidR="00F377D1">
        <w:rPr>
          <w:rFonts w:ascii="Times New Roman" w:eastAsia="Times New Roman" w:hAnsi="Times New Roman" w:cs="Times New Roman"/>
          <w:sz w:val="24"/>
          <w:szCs w:val="24"/>
          <w:lang w:eastAsia="ar-SA"/>
        </w:rPr>
        <w:t>hulk</w:t>
      </w:r>
      <w:r w:rsidR="00F377D1" w:rsidRPr="0034318B">
        <w:rPr>
          <w:rFonts w:ascii="Times New Roman" w:eastAsia="Times New Roman" w:hAnsi="Times New Roman" w:cs="Times New Roman"/>
          <w:sz w:val="24"/>
          <w:szCs w:val="24"/>
          <w:lang w:eastAsia="ar-SA"/>
        </w:rPr>
        <w:t xml:space="preserve"> </w:t>
      </w:r>
      <w:r w:rsidR="0034318B" w:rsidRPr="0034318B">
        <w:rPr>
          <w:rFonts w:ascii="Times New Roman" w:eastAsia="Times New Roman" w:hAnsi="Times New Roman" w:cs="Times New Roman"/>
          <w:sz w:val="24"/>
          <w:szCs w:val="24"/>
          <w:lang w:eastAsia="ar-SA"/>
        </w:rPr>
        <w:t>spetsiifilisi teenuseid kaldal, mis on laeva toimimiseks hädavajalikud</w:t>
      </w:r>
      <w:r w:rsidR="00F377D1">
        <w:rPr>
          <w:rFonts w:ascii="Times New Roman" w:eastAsia="Times New Roman" w:hAnsi="Times New Roman" w:cs="Times New Roman"/>
          <w:sz w:val="24"/>
          <w:szCs w:val="24"/>
          <w:lang w:eastAsia="ar-SA"/>
        </w:rPr>
        <w:t xml:space="preserve"> </w:t>
      </w:r>
      <w:r w:rsidR="0034318B" w:rsidRPr="0034318B">
        <w:rPr>
          <w:rFonts w:ascii="Times New Roman" w:eastAsia="Times New Roman" w:hAnsi="Times New Roman" w:cs="Times New Roman"/>
          <w:sz w:val="24"/>
          <w:szCs w:val="24"/>
          <w:lang w:eastAsia="ar-SA"/>
        </w:rPr>
        <w:t>–</w:t>
      </w:r>
      <w:r w:rsidR="0034318B">
        <w:rPr>
          <w:rFonts w:ascii="Times New Roman" w:eastAsia="Times New Roman" w:hAnsi="Times New Roman" w:cs="Times New Roman"/>
          <w:sz w:val="24"/>
          <w:szCs w:val="24"/>
          <w:lang w:eastAsia="ar-SA"/>
        </w:rPr>
        <w:t xml:space="preserve"> </w:t>
      </w:r>
      <w:r w:rsidR="00AE285B">
        <w:rPr>
          <w:rFonts w:ascii="Times New Roman" w:eastAsia="Times New Roman" w:hAnsi="Times New Roman" w:cs="Times New Roman"/>
          <w:sz w:val="24"/>
          <w:szCs w:val="24"/>
          <w:lang w:eastAsia="ar-SA"/>
        </w:rPr>
        <w:t xml:space="preserve">nii </w:t>
      </w:r>
      <w:r w:rsidR="0034318B" w:rsidRPr="0034318B">
        <w:rPr>
          <w:rFonts w:ascii="Times New Roman" w:eastAsia="Times New Roman" w:hAnsi="Times New Roman" w:cs="Times New Roman"/>
          <w:sz w:val="24"/>
          <w:szCs w:val="24"/>
          <w:lang w:eastAsia="ar-SA"/>
        </w:rPr>
        <w:t xml:space="preserve">laeva kui ka meeskonna haldamisega seotud teenused, laevade ostu finantseerimise teenused, IT-teenused, õigusabiteenused, raamatupidamine, koolitusteenused jpm. </w:t>
      </w:r>
      <w:r w:rsidR="00AE285B">
        <w:rPr>
          <w:rFonts w:ascii="Times New Roman" w:eastAsia="Times New Roman" w:hAnsi="Times New Roman" w:cs="Times New Roman"/>
          <w:sz w:val="24"/>
          <w:szCs w:val="24"/>
          <w:lang w:eastAsia="ar-SA"/>
        </w:rPr>
        <w:t>Tavaliselt</w:t>
      </w:r>
      <w:r w:rsidR="0034318B" w:rsidRPr="0034318B">
        <w:rPr>
          <w:rFonts w:ascii="Times New Roman" w:eastAsia="Times New Roman" w:hAnsi="Times New Roman" w:cs="Times New Roman"/>
          <w:sz w:val="24"/>
          <w:szCs w:val="24"/>
          <w:lang w:eastAsia="ar-SA"/>
        </w:rPr>
        <w:t xml:space="preserve"> on kõik need teenused valdkonnaspetsiifilised ning ka oluliselt kallimad</w:t>
      </w:r>
      <w:r w:rsidR="006457C4">
        <w:rPr>
          <w:rFonts w:ascii="Times New Roman" w:eastAsia="Times New Roman" w:hAnsi="Times New Roman" w:cs="Times New Roman"/>
          <w:sz w:val="24"/>
          <w:szCs w:val="24"/>
          <w:lang w:eastAsia="ar-SA"/>
        </w:rPr>
        <w:t>,</w:t>
      </w:r>
      <w:r w:rsidR="0034318B" w:rsidRPr="0034318B">
        <w:rPr>
          <w:rFonts w:ascii="Times New Roman" w:eastAsia="Times New Roman" w:hAnsi="Times New Roman" w:cs="Times New Roman"/>
          <w:sz w:val="24"/>
          <w:szCs w:val="24"/>
          <w:lang w:eastAsia="ar-SA"/>
        </w:rPr>
        <w:t xml:space="preserve"> kui </w:t>
      </w:r>
      <w:r w:rsidR="006457C4">
        <w:rPr>
          <w:rFonts w:ascii="Times New Roman" w:eastAsia="Times New Roman" w:hAnsi="Times New Roman" w:cs="Times New Roman"/>
          <w:sz w:val="24"/>
          <w:szCs w:val="24"/>
          <w:lang w:eastAsia="ar-SA"/>
        </w:rPr>
        <w:t xml:space="preserve">on </w:t>
      </w:r>
      <w:r w:rsidR="0034318B" w:rsidRPr="0034318B">
        <w:rPr>
          <w:rFonts w:ascii="Times New Roman" w:eastAsia="Times New Roman" w:hAnsi="Times New Roman" w:cs="Times New Roman"/>
          <w:sz w:val="24"/>
          <w:szCs w:val="24"/>
          <w:lang w:eastAsia="ar-SA"/>
        </w:rPr>
        <w:t>sa</w:t>
      </w:r>
      <w:r w:rsidR="00B07B58">
        <w:rPr>
          <w:rFonts w:ascii="Times New Roman" w:eastAsia="Times New Roman" w:hAnsi="Times New Roman" w:cs="Times New Roman"/>
          <w:sz w:val="24"/>
          <w:szCs w:val="24"/>
          <w:lang w:eastAsia="ar-SA"/>
        </w:rPr>
        <w:t>ma valdkonna</w:t>
      </w:r>
      <w:r w:rsidR="0034318B" w:rsidRPr="0034318B">
        <w:rPr>
          <w:rFonts w:ascii="Times New Roman" w:eastAsia="Times New Roman" w:hAnsi="Times New Roman" w:cs="Times New Roman"/>
          <w:sz w:val="24"/>
          <w:szCs w:val="24"/>
          <w:lang w:eastAsia="ar-SA"/>
        </w:rPr>
        <w:t xml:space="preserve"> kaldaettevõttele pakutavad teenused. Kallimate teenuste pealt makstakse suuremat tasu</w:t>
      </w:r>
      <w:r w:rsidR="00B07B58">
        <w:rPr>
          <w:rFonts w:ascii="Times New Roman" w:eastAsia="Times New Roman" w:hAnsi="Times New Roman" w:cs="Times New Roman"/>
          <w:sz w:val="24"/>
          <w:szCs w:val="24"/>
          <w:lang w:eastAsia="ar-SA"/>
        </w:rPr>
        <w:t>,</w:t>
      </w:r>
      <w:r w:rsidR="0034318B" w:rsidRPr="0034318B">
        <w:rPr>
          <w:rFonts w:ascii="Times New Roman" w:eastAsia="Times New Roman" w:hAnsi="Times New Roman" w:cs="Times New Roman"/>
          <w:sz w:val="24"/>
          <w:szCs w:val="24"/>
          <w:lang w:eastAsia="ar-SA"/>
        </w:rPr>
        <w:t xml:space="preserve"> millel</w:t>
      </w:r>
      <w:r w:rsidR="00AE285B">
        <w:rPr>
          <w:rFonts w:ascii="Times New Roman" w:eastAsia="Times New Roman" w:hAnsi="Times New Roman" w:cs="Times New Roman"/>
          <w:sz w:val="24"/>
          <w:szCs w:val="24"/>
          <w:lang w:eastAsia="ar-SA"/>
        </w:rPr>
        <w:t>t</w:t>
      </w:r>
      <w:r w:rsidR="0034318B" w:rsidRPr="0034318B">
        <w:rPr>
          <w:rFonts w:ascii="Times New Roman" w:eastAsia="Times New Roman" w:hAnsi="Times New Roman" w:cs="Times New Roman"/>
          <w:sz w:val="24"/>
          <w:szCs w:val="24"/>
          <w:lang w:eastAsia="ar-SA"/>
        </w:rPr>
        <w:t xml:space="preserve"> omakorda </w:t>
      </w:r>
      <w:r w:rsidR="00AE285B" w:rsidRPr="0034318B">
        <w:rPr>
          <w:rFonts w:ascii="Times New Roman" w:eastAsia="Times New Roman" w:hAnsi="Times New Roman" w:cs="Times New Roman"/>
          <w:sz w:val="24"/>
          <w:szCs w:val="24"/>
          <w:lang w:eastAsia="ar-SA"/>
        </w:rPr>
        <w:t xml:space="preserve">laekub </w:t>
      </w:r>
      <w:r w:rsidR="0034318B" w:rsidRPr="0034318B">
        <w:rPr>
          <w:rFonts w:ascii="Times New Roman" w:eastAsia="Times New Roman" w:hAnsi="Times New Roman" w:cs="Times New Roman"/>
          <w:sz w:val="24"/>
          <w:szCs w:val="24"/>
          <w:lang w:eastAsia="ar-SA"/>
        </w:rPr>
        <w:t xml:space="preserve">riigile rohkem maksutulu. </w:t>
      </w:r>
      <w:r w:rsidR="00AE285B">
        <w:rPr>
          <w:rFonts w:ascii="Times New Roman" w:eastAsia="Times New Roman" w:hAnsi="Times New Roman" w:cs="Times New Roman"/>
          <w:sz w:val="24"/>
          <w:szCs w:val="24"/>
          <w:lang w:eastAsia="ar-SA"/>
        </w:rPr>
        <w:t>See, m</w:t>
      </w:r>
      <w:r w:rsidR="0034318B" w:rsidRPr="0034318B">
        <w:rPr>
          <w:rFonts w:ascii="Times New Roman" w:eastAsia="Times New Roman" w:hAnsi="Times New Roman" w:cs="Times New Roman"/>
          <w:sz w:val="24"/>
          <w:szCs w:val="24"/>
          <w:lang w:eastAsia="ar-SA"/>
        </w:rPr>
        <w:t>illisesse riiki need tulud laekuvad</w:t>
      </w:r>
      <w:r w:rsidR="00AE285B">
        <w:rPr>
          <w:rFonts w:ascii="Times New Roman" w:eastAsia="Times New Roman" w:hAnsi="Times New Roman" w:cs="Times New Roman"/>
          <w:sz w:val="24"/>
          <w:szCs w:val="24"/>
          <w:lang w:eastAsia="ar-SA"/>
        </w:rPr>
        <w:t>,</w:t>
      </w:r>
      <w:r w:rsidR="0034318B" w:rsidRPr="0034318B">
        <w:rPr>
          <w:rFonts w:ascii="Times New Roman" w:eastAsia="Times New Roman" w:hAnsi="Times New Roman" w:cs="Times New Roman"/>
          <w:sz w:val="24"/>
          <w:szCs w:val="24"/>
          <w:lang w:eastAsia="ar-SA"/>
        </w:rPr>
        <w:t xml:space="preserve"> sõltub paljuski riigi enda poliitikast. Eestil on võimalus kasutad</w:t>
      </w:r>
      <w:r w:rsidR="0034318B">
        <w:rPr>
          <w:rFonts w:ascii="Times New Roman" w:eastAsia="Times New Roman" w:hAnsi="Times New Roman" w:cs="Times New Roman"/>
          <w:sz w:val="24"/>
          <w:szCs w:val="24"/>
          <w:lang w:eastAsia="ar-SA"/>
        </w:rPr>
        <w:t>a</w:t>
      </w:r>
      <w:r w:rsidR="0034318B" w:rsidRPr="0034318B">
        <w:rPr>
          <w:rFonts w:ascii="Times New Roman" w:eastAsia="Times New Roman" w:hAnsi="Times New Roman" w:cs="Times New Roman"/>
          <w:sz w:val="24"/>
          <w:szCs w:val="24"/>
          <w:lang w:eastAsia="ar-SA"/>
        </w:rPr>
        <w:t xml:space="preserve"> ära oma potentsiaali </w:t>
      </w:r>
      <w:r w:rsidR="0034318B">
        <w:rPr>
          <w:rFonts w:ascii="Times New Roman" w:eastAsia="Times New Roman" w:hAnsi="Times New Roman" w:cs="Times New Roman"/>
          <w:sz w:val="24"/>
          <w:szCs w:val="24"/>
          <w:lang w:eastAsia="ar-SA"/>
        </w:rPr>
        <w:t xml:space="preserve">ning </w:t>
      </w:r>
      <w:r w:rsidR="0034318B" w:rsidRPr="0034318B">
        <w:rPr>
          <w:rFonts w:ascii="Times New Roman" w:eastAsia="Times New Roman" w:hAnsi="Times New Roman" w:cs="Times New Roman"/>
          <w:sz w:val="24"/>
          <w:szCs w:val="24"/>
          <w:lang w:eastAsia="ar-SA"/>
        </w:rPr>
        <w:t xml:space="preserve">saada </w:t>
      </w:r>
      <w:r w:rsidR="0034318B">
        <w:rPr>
          <w:rFonts w:ascii="Times New Roman" w:eastAsia="Times New Roman" w:hAnsi="Times New Roman" w:cs="Times New Roman"/>
          <w:sz w:val="24"/>
          <w:szCs w:val="24"/>
          <w:lang w:eastAsia="ar-SA"/>
        </w:rPr>
        <w:t xml:space="preserve">rahvusvahelisel tasandil </w:t>
      </w:r>
      <w:r w:rsidR="0034318B" w:rsidRPr="0034318B">
        <w:rPr>
          <w:rFonts w:ascii="Times New Roman" w:eastAsia="Times New Roman" w:hAnsi="Times New Roman" w:cs="Times New Roman"/>
          <w:sz w:val="24"/>
          <w:szCs w:val="24"/>
          <w:lang w:eastAsia="ar-SA"/>
        </w:rPr>
        <w:t xml:space="preserve">arvestatavaks mereriigiks. Võimaluse </w:t>
      </w:r>
      <w:r w:rsidR="006457C4">
        <w:rPr>
          <w:rFonts w:ascii="Times New Roman" w:eastAsia="Times New Roman" w:hAnsi="Times New Roman" w:cs="Times New Roman"/>
          <w:sz w:val="24"/>
          <w:szCs w:val="24"/>
          <w:lang w:eastAsia="ar-SA"/>
        </w:rPr>
        <w:t>kasutamiseks</w:t>
      </w:r>
      <w:r w:rsidR="0034318B" w:rsidRPr="0034318B">
        <w:rPr>
          <w:rFonts w:ascii="Times New Roman" w:eastAsia="Times New Roman" w:hAnsi="Times New Roman" w:cs="Times New Roman"/>
          <w:sz w:val="24"/>
          <w:szCs w:val="24"/>
          <w:lang w:eastAsia="ar-SA"/>
        </w:rPr>
        <w:t xml:space="preserve"> tuleb valdkonnaga pidevalt tegeleda ja </w:t>
      </w:r>
      <w:r w:rsidR="00BA297D">
        <w:rPr>
          <w:rFonts w:ascii="Times New Roman" w:eastAsia="Times New Roman" w:hAnsi="Times New Roman" w:cs="Times New Roman"/>
          <w:sz w:val="24"/>
          <w:szCs w:val="24"/>
          <w:lang w:eastAsia="ar-SA"/>
        </w:rPr>
        <w:t xml:space="preserve">seda </w:t>
      </w:r>
      <w:r w:rsidR="0034318B" w:rsidRPr="0034318B">
        <w:rPr>
          <w:rFonts w:ascii="Times New Roman" w:eastAsia="Times New Roman" w:hAnsi="Times New Roman" w:cs="Times New Roman"/>
          <w:sz w:val="24"/>
          <w:szCs w:val="24"/>
          <w:lang w:eastAsia="ar-SA"/>
        </w:rPr>
        <w:t>arendada, et konkurentsivõimeline keskkond oleks tagatud.</w:t>
      </w:r>
      <w:commentRangeEnd w:id="0"/>
      <w:r w:rsidR="00EF71C5">
        <w:rPr>
          <w:rStyle w:val="Kommentaariviide"/>
          <w:rFonts w:ascii="Times New Roman" w:eastAsia="Times New Roman" w:hAnsi="Times New Roman" w:cs="Calibri"/>
          <w:lang w:eastAsia="ar-SA"/>
        </w:rPr>
        <w:commentReference w:id="0"/>
      </w:r>
    </w:p>
    <w:p w14:paraId="196677BC" w14:textId="77777777" w:rsidR="0034318B" w:rsidRDefault="0034318B" w:rsidP="00B8279F">
      <w:pPr>
        <w:suppressAutoHyphens/>
        <w:spacing w:after="0" w:line="240" w:lineRule="auto"/>
        <w:jc w:val="both"/>
        <w:rPr>
          <w:rFonts w:ascii="Times New Roman" w:eastAsia="Times New Roman" w:hAnsi="Times New Roman" w:cs="Times New Roman"/>
          <w:sz w:val="24"/>
          <w:szCs w:val="24"/>
          <w:lang w:eastAsia="ar-SA"/>
        </w:rPr>
      </w:pPr>
    </w:p>
    <w:p w14:paraId="6C51B9BE" w14:textId="24D9C950" w:rsidR="0034318B" w:rsidRDefault="0034318B" w:rsidP="00B8279F">
      <w:pPr>
        <w:suppressAutoHyphens/>
        <w:spacing w:after="0" w:line="240" w:lineRule="auto"/>
        <w:jc w:val="both"/>
        <w:rPr>
          <w:rFonts w:ascii="Times New Roman" w:eastAsia="Times New Roman" w:hAnsi="Times New Roman" w:cs="Times New Roman"/>
          <w:sz w:val="24"/>
          <w:szCs w:val="24"/>
          <w:lang w:eastAsia="ar-SA"/>
        </w:rPr>
      </w:pPr>
      <w:r w:rsidRPr="0034318B">
        <w:rPr>
          <w:rFonts w:ascii="Times New Roman" w:eastAsia="Times New Roman" w:hAnsi="Times New Roman" w:cs="Times New Roman"/>
          <w:sz w:val="24"/>
          <w:szCs w:val="24"/>
          <w:lang w:eastAsia="ar-SA"/>
        </w:rPr>
        <w:t>Seadusemuudatuste paketti, mille eesmärk oli arendada laevandu</w:t>
      </w:r>
      <w:r w:rsidR="00F377D1">
        <w:rPr>
          <w:rFonts w:ascii="Times New Roman" w:eastAsia="Times New Roman" w:hAnsi="Times New Roman" w:cs="Times New Roman"/>
          <w:sz w:val="24"/>
          <w:szCs w:val="24"/>
          <w:lang w:eastAsia="ar-SA"/>
        </w:rPr>
        <w:t>s</w:t>
      </w:r>
      <w:r w:rsidRPr="0034318B">
        <w:rPr>
          <w:rFonts w:ascii="Times New Roman" w:eastAsia="Times New Roman" w:hAnsi="Times New Roman" w:cs="Times New Roman"/>
          <w:sz w:val="24"/>
          <w:szCs w:val="24"/>
          <w:lang w:eastAsia="ar-SA"/>
        </w:rPr>
        <w:t>valdkonna äritegevus</w:t>
      </w:r>
      <w:r w:rsidR="00AE285B">
        <w:rPr>
          <w:rFonts w:ascii="Times New Roman" w:eastAsia="Times New Roman" w:hAnsi="Times New Roman" w:cs="Times New Roman"/>
          <w:sz w:val="24"/>
          <w:szCs w:val="24"/>
          <w:lang w:eastAsia="ar-SA"/>
        </w:rPr>
        <w:t>t</w:t>
      </w:r>
      <w:r w:rsidRPr="0034318B">
        <w:rPr>
          <w:rFonts w:ascii="Times New Roman" w:eastAsia="Times New Roman" w:hAnsi="Times New Roman" w:cs="Times New Roman"/>
          <w:sz w:val="24"/>
          <w:szCs w:val="24"/>
          <w:lang w:eastAsia="ar-SA"/>
        </w:rPr>
        <w:t xml:space="preserve"> ning luua vajalikud er</w:t>
      </w:r>
      <w:r w:rsidR="006457C4">
        <w:rPr>
          <w:rFonts w:ascii="Times New Roman" w:eastAsia="Times New Roman" w:hAnsi="Times New Roman" w:cs="Times New Roman"/>
          <w:sz w:val="24"/>
          <w:szCs w:val="24"/>
          <w:lang w:eastAsia="ar-SA"/>
        </w:rPr>
        <w:t>andid</w:t>
      </w:r>
      <w:r w:rsidRPr="0034318B">
        <w:rPr>
          <w:rFonts w:ascii="Times New Roman" w:eastAsia="Times New Roman" w:hAnsi="Times New Roman" w:cs="Times New Roman"/>
          <w:sz w:val="24"/>
          <w:szCs w:val="24"/>
          <w:lang w:eastAsia="ar-SA"/>
        </w:rPr>
        <w:t xml:space="preserve"> rahvusvahelises konkurentsis püsimiseks</w:t>
      </w:r>
      <w:r>
        <w:rPr>
          <w:rFonts w:ascii="Times New Roman" w:eastAsia="Times New Roman" w:hAnsi="Times New Roman" w:cs="Times New Roman"/>
          <w:sz w:val="24"/>
          <w:szCs w:val="24"/>
          <w:lang w:eastAsia="ar-SA"/>
        </w:rPr>
        <w:t xml:space="preserve">, </w:t>
      </w:r>
      <w:r w:rsidRPr="0034318B">
        <w:rPr>
          <w:rFonts w:ascii="Times New Roman" w:eastAsia="Times New Roman" w:hAnsi="Times New Roman" w:cs="Times New Roman"/>
          <w:sz w:val="24"/>
          <w:szCs w:val="24"/>
          <w:lang w:eastAsia="ar-SA"/>
        </w:rPr>
        <w:t>hakati kutsuma laevanduspaketiks.</w:t>
      </w:r>
      <w:r>
        <w:rPr>
          <w:rFonts w:ascii="Times New Roman" w:eastAsia="Times New Roman" w:hAnsi="Times New Roman" w:cs="Times New Roman"/>
          <w:sz w:val="24"/>
          <w:szCs w:val="24"/>
          <w:lang w:eastAsia="ar-SA"/>
        </w:rPr>
        <w:t xml:space="preserve"> </w:t>
      </w:r>
      <w:proofErr w:type="spellStart"/>
      <w:r w:rsidRPr="0034318B">
        <w:rPr>
          <w:rFonts w:ascii="Times New Roman" w:eastAsia="Times New Roman" w:hAnsi="Times New Roman" w:cs="Times New Roman"/>
          <w:sz w:val="24"/>
          <w:szCs w:val="24"/>
          <w:lang w:eastAsia="ar-SA"/>
        </w:rPr>
        <w:t>Õigusloomelisi</w:t>
      </w:r>
      <w:proofErr w:type="spellEnd"/>
      <w:r w:rsidRPr="0034318B">
        <w:rPr>
          <w:rFonts w:ascii="Times New Roman" w:eastAsia="Times New Roman" w:hAnsi="Times New Roman" w:cs="Times New Roman"/>
          <w:sz w:val="24"/>
          <w:szCs w:val="24"/>
          <w:lang w:eastAsia="ar-SA"/>
        </w:rPr>
        <w:t xml:space="preserve"> muudatusi täiendavad muud laevandusvaldkonna arendamisega seotud tegevused, s</w:t>
      </w:r>
      <w:r w:rsidR="006457C4">
        <w:rPr>
          <w:rFonts w:ascii="Times New Roman" w:eastAsia="Times New Roman" w:hAnsi="Times New Roman" w:cs="Times New Roman"/>
          <w:sz w:val="24"/>
          <w:szCs w:val="24"/>
          <w:lang w:eastAsia="ar-SA"/>
        </w:rPr>
        <w:t>eal</w:t>
      </w:r>
      <w:r w:rsidRPr="0034318B">
        <w:rPr>
          <w:rFonts w:ascii="Times New Roman" w:eastAsia="Times New Roman" w:hAnsi="Times New Roman" w:cs="Times New Roman"/>
          <w:sz w:val="24"/>
          <w:szCs w:val="24"/>
          <w:lang w:eastAsia="ar-SA"/>
        </w:rPr>
        <w:t>h</w:t>
      </w:r>
      <w:r w:rsidR="006457C4">
        <w:rPr>
          <w:rFonts w:ascii="Times New Roman" w:eastAsia="Times New Roman" w:hAnsi="Times New Roman" w:cs="Times New Roman"/>
          <w:sz w:val="24"/>
          <w:szCs w:val="24"/>
          <w:lang w:eastAsia="ar-SA"/>
        </w:rPr>
        <w:t>ulgas</w:t>
      </w:r>
      <w:r w:rsidRPr="0034318B">
        <w:rPr>
          <w:rFonts w:ascii="Times New Roman" w:eastAsia="Times New Roman" w:hAnsi="Times New Roman" w:cs="Times New Roman"/>
          <w:sz w:val="24"/>
          <w:szCs w:val="24"/>
          <w:lang w:eastAsia="ar-SA"/>
        </w:rPr>
        <w:t xml:space="preserve"> infosüsteemide arendused ning turundus- ja müügitegevused.</w:t>
      </w:r>
    </w:p>
    <w:p w14:paraId="7A2FAF4E" w14:textId="77777777" w:rsidR="008E68D2" w:rsidRDefault="008E68D2" w:rsidP="00B8279F">
      <w:pPr>
        <w:suppressAutoHyphens/>
        <w:spacing w:after="0" w:line="240" w:lineRule="auto"/>
        <w:jc w:val="both"/>
        <w:rPr>
          <w:rFonts w:ascii="Times New Roman" w:eastAsia="Times New Roman" w:hAnsi="Times New Roman" w:cs="Times New Roman"/>
          <w:sz w:val="24"/>
          <w:szCs w:val="24"/>
          <w:lang w:eastAsia="ar-SA"/>
        </w:rPr>
      </w:pPr>
    </w:p>
    <w:p w14:paraId="526F705C" w14:textId="69142B5F" w:rsidR="008E68D2" w:rsidRDefault="00AE285B" w:rsidP="00B8279F">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Eelnõukohane </w:t>
      </w:r>
      <w:r w:rsidR="008E68D2">
        <w:rPr>
          <w:rFonts w:ascii="Times New Roman" w:eastAsia="Times New Roman" w:hAnsi="Times New Roman" w:cs="Times New Roman"/>
          <w:sz w:val="24"/>
          <w:szCs w:val="24"/>
          <w:lang w:eastAsia="ar-SA"/>
        </w:rPr>
        <w:t xml:space="preserve">seadus on ainult </w:t>
      </w:r>
      <w:r w:rsidR="00F377D1">
        <w:rPr>
          <w:rFonts w:ascii="Times New Roman" w:eastAsia="Times New Roman" w:hAnsi="Times New Roman" w:cs="Times New Roman"/>
          <w:sz w:val="24"/>
          <w:szCs w:val="24"/>
          <w:lang w:eastAsia="ar-SA"/>
        </w:rPr>
        <w:t xml:space="preserve">üks </w:t>
      </w:r>
      <w:r w:rsidR="008E68D2">
        <w:rPr>
          <w:rFonts w:ascii="Times New Roman" w:eastAsia="Times New Roman" w:hAnsi="Times New Roman" w:cs="Times New Roman"/>
          <w:sz w:val="24"/>
          <w:szCs w:val="24"/>
          <w:lang w:eastAsia="ar-SA"/>
        </w:rPr>
        <w:t xml:space="preserve">osa laevanduspaketist, mistõttu </w:t>
      </w:r>
      <w:r w:rsidR="00960BBD">
        <w:rPr>
          <w:rFonts w:ascii="Times New Roman" w:eastAsia="Times New Roman" w:hAnsi="Times New Roman" w:cs="Times New Roman"/>
          <w:sz w:val="24"/>
          <w:szCs w:val="24"/>
          <w:lang w:eastAsia="ar-SA"/>
        </w:rPr>
        <w:t xml:space="preserve">on mõju Eesti meremajanduse konkurentsivõimele kaudne ning mille tulemusel ei </w:t>
      </w:r>
      <w:r w:rsidR="00312946">
        <w:rPr>
          <w:rFonts w:ascii="Times New Roman" w:eastAsia="Times New Roman" w:hAnsi="Times New Roman" w:cs="Times New Roman"/>
          <w:sz w:val="24"/>
          <w:szCs w:val="24"/>
          <w:lang w:eastAsia="ar-SA"/>
        </w:rPr>
        <w:t>pruugi kasvada</w:t>
      </w:r>
      <w:r w:rsidR="00960BBD">
        <w:rPr>
          <w:rFonts w:ascii="Times New Roman" w:eastAsia="Times New Roman" w:hAnsi="Times New Roman" w:cs="Times New Roman"/>
          <w:sz w:val="24"/>
          <w:szCs w:val="24"/>
          <w:lang w:eastAsia="ar-SA"/>
        </w:rPr>
        <w:t xml:space="preserve"> Eesti lipu all sõitvate laevade arv</w:t>
      </w:r>
      <w:r w:rsidR="008E68D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E</w:t>
      </w:r>
      <w:r w:rsidR="008E68D2">
        <w:rPr>
          <w:rFonts w:ascii="Times New Roman" w:eastAsia="Times New Roman" w:hAnsi="Times New Roman" w:cs="Times New Roman"/>
          <w:sz w:val="24"/>
          <w:szCs w:val="24"/>
          <w:lang w:eastAsia="ar-SA"/>
        </w:rPr>
        <w:t>elnõu</w:t>
      </w:r>
      <w:r>
        <w:rPr>
          <w:rFonts w:ascii="Times New Roman" w:eastAsia="Times New Roman" w:hAnsi="Times New Roman" w:cs="Times New Roman"/>
          <w:sz w:val="24"/>
          <w:szCs w:val="24"/>
          <w:lang w:eastAsia="ar-SA"/>
        </w:rPr>
        <w:t>kohase seaduse</w:t>
      </w:r>
      <w:r w:rsidR="00960BBD">
        <w:rPr>
          <w:rFonts w:ascii="Times New Roman" w:eastAsia="Times New Roman" w:hAnsi="Times New Roman" w:cs="Times New Roman"/>
          <w:sz w:val="24"/>
          <w:szCs w:val="24"/>
          <w:lang w:eastAsia="ar-SA"/>
        </w:rPr>
        <w:t xml:space="preserve">ga </w:t>
      </w:r>
      <w:r>
        <w:rPr>
          <w:rFonts w:ascii="Times New Roman" w:eastAsia="Times New Roman" w:hAnsi="Times New Roman" w:cs="Times New Roman"/>
          <w:sz w:val="24"/>
          <w:szCs w:val="24"/>
          <w:lang w:eastAsia="ar-SA"/>
        </w:rPr>
        <w:t>ühtlustatakse</w:t>
      </w:r>
      <w:r w:rsidR="00960BBD">
        <w:rPr>
          <w:rFonts w:ascii="Times New Roman" w:eastAsia="Times New Roman" w:hAnsi="Times New Roman" w:cs="Times New Roman"/>
          <w:sz w:val="24"/>
          <w:szCs w:val="24"/>
          <w:lang w:eastAsia="ar-SA"/>
        </w:rPr>
        <w:t xml:space="preserve"> Eesti merendus</w:t>
      </w:r>
      <w:r>
        <w:rPr>
          <w:rFonts w:ascii="Times New Roman" w:eastAsia="Times New Roman" w:hAnsi="Times New Roman" w:cs="Times New Roman"/>
          <w:sz w:val="24"/>
          <w:szCs w:val="24"/>
          <w:lang w:eastAsia="ar-SA"/>
        </w:rPr>
        <w:t xml:space="preserve">es </w:t>
      </w:r>
      <w:r w:rsidR="00960BBD">
        <w:rPr>
          <w:rFonts w:ascii="Times New Roman" w:eastAsia="Times New Roman" w:hAnsi="Times New Roman" w:cs="Times New Roman"/>
          <w:sz w:val="24"/>
          <w:szCs w:val="24"/>
          <w:lang w:eastAsia="ar-SA"/>
        </w:rPr>
        <w:t>t</w:t>
      </w:r>
      <w:r>
        <w:rPr>
          <w:rFonts w:ascii="Times New Roman" w:eastAsia="Times New Roman" w:hAnsi="Times New Roman" w:cs="Times New Roman"/>
          <w:sz w:val="24"/>
          <w:szCs w:val="24"/>
          <w:lang w:eastAsia="ar-SA"/>
        </w:rPr>
        <w:t>öötamist</w:t>
      </w:r>
      <w:r w:rsidR="00960BBD">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reguleeriv õigus</w:t>
      </w:r>
      <w:r w:rsidR="00960BBD">
        <w:rPr>
          <w:rFonts w:ascii="Times New Roman" w:eastAsia="Times New Roman" w:hAnsi="Times New Roman" w:cs="Times New Roman"/>
          <w:sz w:val="24"/>
          <w:szCs w:val="24"/>
          <w:lang w:eastAsia="ar-SA"/>
        </w:rPr>
        <w:t xml:space="preserve"> rahvusvahelise </w:t>
      </w:r>
      <w:r>
        <w:rPr>
          <w:rFonts w:ascii="Times New Roman" w:eastAsia="Times New Roman" w:hAnsi="Times New Roman" w:cs="Times New Roman"/>
          <w:sz w:val="24"/>
          <w:szCs w:val="24"/>
          <w:lang w:eastAsia="ar-SA"/>
        </w:rPr>
        <w:t>õigusega ja see aitab</w:t>
      </w:r>
      <w:r w:rsidR="00312946">
        <w:rPr>
          <w:rFonts w:ascii="Times New Roman" w:eastAsia="Times New Roman" w:hAnsi="Times New Roman" w:cs="Times New Roman"/>
          <w:sz w:val="24"/>
          <w:szCs w:val="24"/>
          <w:lang w:eastAsia="ar-SA"/>
        </w:rPr>
        <w:t xml:space="preserve"> muuta</w:t>
      </w:r>
      <w:r w:rsidR="00960BBD">
        <w:rPr>
          <w:rFonts w:ascii="Times New Roman" w:eastAsia="Times New Roman" w:hAnsi="Times New Roman" w:cs="Times New Roman"/>
          <w:sz w:val="24"/>
          <w:szCs w:val="24"/>
          <w:lang w:eastAsia="ar-SA"/>
        </w:rPr>
        <w:t xml:space="preserve"> Eesti laevaregist</w:t>
      </w:r>
      <w:r w:rsidR="00312946">
        <w:rPr>
          <w:rFonts w:ascii="Times New Roman" w:eastAsia="Times New Roman" w:hAnsi="Times New Roman" w:cs="Times New Roman"/>
          <w:sz w:val="24"/>
          <w:szCs w:val="24"/>
          <w:lang w:eastAsia="ar-SA"/>
        </w:rPr>
        <w:t>r</w:t>
      </w:r>
      <w:r>
        <w:rPr>
          <w:rFonts w:ascii="Times New Roman" w:eastAsia="Times New Roman" w:hAnsi="Times New Roman" w:cs="Times New Roman"/>
          <w:sz w:val="24"/>
          <w:szCs w:val="24"/>
          <w:lang w:eastAsia="ar-SA"/>
        </w:rPr>
        <w:t>i potentsiaalsetele</w:t>
      </w:r>
      <w:r w:rsidR="00312946">
        <w:rPr>
          <w:rFonts w:ascii="Times New Roman" w:eastAsia="Times New Roman" w:hAnsi="Times New Roman" w:cs="Times New Roman"/>
          <w:sz w:val="24"/>
          <w:szCs w:val="24"/>
          <w:lang w:eastAsia="ar-SA"/>
        </w:rPr>
        <w:t xml:space="preserve"> </w:t>
      </w:r>
      <w:r w:rsidR="00960BBD">
        <w:rPr>
          <w:rFonts w:ascii="Times New Roman" w:eastAsia="Times New Roman" w:hAnsi="Times New Roman" w:cs="Times New Roman"/>
          <w:sz w:val="24"/>
          <w:szCs w:val="24"/>
          <w:lang w:eastAsia="ar-SA"/>
        </w:rPr>
        <w:t>klien</w:t>
      </w:r>
      <w:r>
        <w:rPr>
          <w:rFonts w:ascii="Times New Roman" w:eastAsia="Times New Roman" w:hAnsi="Times New Roman" w:cs="Times New Roman"/>
          <w:sz w:val="24"/>
          <w:szCs w:val="24"/>
          <w:lang w:eastAsia="ar-SA"/>
        </w:rPr>
        <w:t>tidele</w:t>
      </w:r>
      <w:r w:rsidR="00960BBD">
        <w:rPr>
          <w:rFonts w:ascii="Times New Roman" w:eastAsia="Times New Roman" w:hAnsi="Times New Roman" w:cs="Times New Roman"/>
          <w:sz w:val="24"/>
          <w:szCs w:val="24"/>
          <w:lang w:eastAsia="ar-SA"/>
        </w:rPr>
        <w:t xml:space="preserve"> atraktiivsemaks. Selleks, et laevanduspaketil oleks laiem mõju Eesti meremajanduse konkurentsivõimele, tuleb tulevikus muuta ka merendust puudutav</w:t>
      </w:r>
      <w:r w:rsidR="006457C4">
        <w:rPr>
          <w:rFonts w:ascii="Times New Roman" w:eastAsia="Times New Roman" w:hAnsi="Times New Roman" w:cs="Times New Roman"/>
          <w:sz w:val="24"/>
          <w:szCs w:val="24"/>
          <w:lang w:eastAsia="ar-SA"/>
        </w:rPr>
        <w:t>at</w:t>
      </w:r>
      <w:r w:rsidR="00960BBD">
        <w:rPr>
          <w:rFonts w:ascii="Times New Roman" w:eastAsia="Times New Roman" w:hAnsi="Times New Roman" w:cs="Times New Roman"/>
          <w:sz w:val="24"/>
          <w:szCs w:val="24"/>
          <w:lang w:eastAsia="ar-SA"/>
        </w:rPr>
        <w:t xml:space="preserve"> maksupoliitika</w:t>
      </w:r>
      <w:r w:rsidR="006457C4">
        <w:rPr>
          <w:rFonts w:ascii="Times New Roman" w:eastAsia="Times New Roman" w:hAnsi="Times New Roman" w:cs="Times New Roman"/>
          <w:sz w:val="24"/>
          <w:szCs w:val="24"/>
          <w:lang w:eastAsia="ar-SA"/>
        </w:rPr>
        <w:t>t</w:t>
      </w:r>
      <w:r w:rsidR="00960BBD">
        <w:rPr>
          <w:rFonts w:ascii="Times New Roman" w:eastAsia="Times New Roman" w:hAnsi="Times New Roman" w:cs="Times New Roman"/>
          <w:sz w:val="24"/>
          <w:szCs w:val="24"/>
          <w:lang w:eastAsia="ar-SA"/>
        </w:rPr>
        <w:t>, laevade registreerimise ning meremeeste sotsiaalgarantiidega seo</w:t>
      </w:r>
      <w:r w:rsidR="0071130A">
        <w:rPr>
          <w:rFonts w:ascii="Times New Roman" w:eastAsia="Times New Roman" w:hAnsi="Times New Roman" w:cs="Times New Roman"/>
          <w:sz w:val="24"/>
          <w:szCs w:val="24"/>
          <w:lang w:eastAsia="ar-SA"/>
        </w:rPr>
        <w:t>tud reegleid</w:t>
      </w:r>
      <w:r w:rsidR="00960BBD">
        <w:rPr>
          <w:rFonts w:ascii="Times New Roman" w:eastAsia="Times New Roman" w:hAnsi="Times New Roman" w:cs="Times New Roman"/>
          <w:sz w:val="24"/>
          <w:szCs w:val="24"/>
          <w:lang w:eastAsia="ar-SA"/>
        </w:rPr>
        <w:t>.</w:t>
      </w:r>
    </w:p>
    <w:p w14:paraId="1C088AA6" w14:textId="77777777" w:rsidR="0034318B" w:rsidRPr="00BB063E" w:rsidRDefault="0034318B" w:rsidP="00B8279F">
      <w:pPr>
        <w:suppressAutoHyphens/>
        <w:spacing w:after="0" w:line="240" w:lineRule="auto"/>
        <w:jc w:val="both"/>
        <w:rPr>
          <w:rFonts w:ascii="Times New Roman" w:eastAsia="Times New Roman" w:hAnsi="Times New Roman" w:cs="Times New Roman"/>
          <w:sz w:val="24"/>
          <w:szCs w:val="24"/>
          <w:lang w:eastAsia="ar-SA"/>
        </w:rPr>
      </w:pPr>
    </w:p>
    <w:p w14:paraId="15B5639F" w14:textId="4F50CE6D" w:rsidR="00056917" w:rsidRDefault="0071130A" w:rsidP="00B8279F">
      <w:pPr>
        <w:suppressAutoHyphens/>
        <w:spacing w:after="0" w:line="240" w:lineRule="auto"/>
        <w:jc w:val="both"/>
        <w:rPr>
          <w:rFonts w:ascii="Times New Roman" w:eastAsia="Times New Roman" w:hAnsi="Times New Roman" w:cs="Times New Roman"/>
          <w:sz w:val="24"/>
          <w:szCs w:val="24"/>
          <w:lang w:eastAsia="ar-SA"/>
        </w:rPr>
      </w:pPr>
      <w:commentRangeStart w:id="1"/>
      <w:r>
        <w:rPr>
          <w:rFonts w:ascii="Times New Roman" w:eastAsia="Times New Roman" w:hAnsi="Times New Roman" w:cs="Times New Roman"/>
          <w:sz w:val="24"/>
          <w:szCs w:val="24"/>
          <w:lang w:eastAsia="ar-SA"/>
        </w:rPr>
        <w:t>M</w:t>
      </w:r>
      <w:r w:rsidR="00A063A5" w:rsidRPr="00BB063E">
        <w:rPr>
          <w:rFonts w:ascii="Times New Roman" w:eastAsia="Times New Roman" w:hAnsi="Times New Roman" w:cs="Times New Roman"/>
          <w:sz w:val="24"/>
          <w:szCs w:val="24"/>
          <w:lang w:eastAsia="ar-SA"/>
        </w:rPr>
        <w:t>ere</w:t>
      </w:r>
      <w:r w:rsidR="00A51AE2">
        <w:rPr>
          <w:rFonts w:ascii="Times New Roman" w:eastAsia="Times New Roman" w:hAnsi="Times New Roman" w:cs="Times New Roman"/>
          <w:sz w:val="24"/>
          <w:szCs w:val="24"/>
          <w:lang w:eastAsia="ar-SA"/>
        </w:rPr>
        <w:t>töö</w:t>
      </w:r>
      <w:r w:rsidR="00A063A5" w:rsidRPr="00BB063E">
        <w:rPr>
          <w:rFonts w:ascii="Times New Roman" w:eastAsia="Times New Roman" w:hAnsi="Times New Roman" w:cs="Times New Roman"/>
          <w:sz w:val="24"/>
          <w:szCs w:val="24"/>
          <w:lang w:eastAsia="ar-SA"/>
        </w:rPr>
        <w:t xml:space="preserve"> seaduses (</w:t>
      </w:r>
      <w:r w:rsidR="008B03E4" w:rsidRPr="00BB063E">
        <w:rPr>
          <w:rFonts w:ascii="Times New Roman" w:eastAsia="Times New Roman" w:hAnsi="Times New Roman" w:cs="Times New Roman"/>
          <w:sz w:val="24"/>
          <w:szCs w:val="24"/>
          <w:lang w:eastAsia="ar-SA"/>
        </w:rPr>
        <w:t xml:space="preserve">edaspidi </w:t>
      </w:r>
      <w:proofErr w:type="spellStart"/>
      <w:r w:rsidR="00A063A5" w:rsidRPr="001F0FAA">
        <w:rPr>
          <w:rFonts w:ascii="Times New Roman" w:eastAsia="Times New Roman" w:hAnsi="Times New Roman" w:cs="Times New Roman"/>
          <w:i/>
          <w:iCs/>
          <w:sz w:val="24"/>
          <w:szCs w:val="24"/>
          <w:lang w:eastAsia="ar-SA"/>
        </w:rPr>
        <w:t>M</w:t>
      </w:r>
      <w:r w:rsidR="00A51AE2" w:rsidRPr="001F0FAA">
        <w:rPr>
          <w:rFonts w:ascii="Times New Roman" w:eastAsia="Times New Roman" w:hAnsi="Times New Roman" w:cs="Times New Roman"/>
          <w:i/>
          <w:iCs/>
          <w:sz w:val="24"/>
          <w:szCs w:val="24"/>
          <w:lang w:eastAsia="ar-SA"/>
        </w:rPr>
        <w:t>TööS</w:t>
      </w:r>
      <w:proofErr w:type="spellEnd"/>
      <w:r w:rsidR="00A063A5" w:rsidRPr="00BB063E">
        <w:rPr>
          <w:rFonts w:ascii="Times New Roman" w:eastAsia="Times New Roman" w:hAnsi="Times New Roman" w:cs="Times New Roman"/>
          <w:sz w:val="24"/>
          <w:szCs w:val="24"/>
          <w:lang w:eastAsia="ar-SA"/>
        </w:rPr>
        <w:t>)</w:t>
      </w:r>
      <w:r w:rsidR="00056917" w:rsidRPr="00BB063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tehakse </w:t>
      </w:r>
      <w:r w:rsidR="00556065" w:rsidRPr="00BB063E">
        <w:rPr>
          <w:rFonts w:ascii="Times New Roman" w:eastAsia="Times New Roman" w:hAnsi="Times New Roman" w:cs="Times New Roman"/>
          <w:sz w:val="24"/>
          <w:szCs w:val="24"/>
          <w:lang w:eastAsia="ar-SA"/>
        </w:rPr>
        <w:t>muudatused</w:t>
      </w:r>
      <w:r w:rsidR="008E3581" w:rsidRPr="00BB063E">
        <w:rPr>
          <w:rFonts w:ascii="Times New Roman" w:eastAsia="Times New Roman" w:hAnsi="Times New Roman" w:cs="Times New Roman"/>
          <w:sz w:val="24"/>
          <w:szCs w:val="24"/>
          <w:lang w:eastAsia="ar-SA"/>
        </w:rPr>
        <w:t>, et</w:t>
      </w:r>
      <w:r w:rsidR="00056917" w:rsidRPr="00BB063E">
        <w:rPr>
          <w:rFonts w:ascii="Times New Roman" w:eastAsia="Times New Roman" w:hAnsi="Times New Roman" w:cs="Times New Roman"/>
          <w:sz w:val="24"/>
          <w:szCs w:val="24"/>
          <w:lang w:eastAsia="ar-SA"/>
        </w:rPr>
        <w:t xml:space="preserve"> </w:t>
      </w:r>
      <w:r w:rsidR="00C83D5B">
        <w:rPr>
          <w:rFonts w:ascii="Times New Roman" w:eastAsia="Times New Roman" w:hAnsi="Times New Roman" w:cs="Times New Roman"/>
          <w:sz w:val="24"/>
          <w:szCs w:val="24"/>
          <w:lang w:eastAsia="ar-SA"/>
        </w:rPr>
        <w:t>ühtlustada kehtiva</w:t>
      </w:r>
      <w:r>
        <w:rPr>
          <w:rFonts w:ascii="Times New Roman" w:eastAsia="Times New Roman" w:hAnsi="Times New Roman" w:cs="Times New Roman"/>
          <w:sz w:val="24"/>
          <w:szCs w:val="24"/>
          <w:lang w:eastAsia="ar-SA"/>
        </w:rPr>
        <w:t xml:space="preserve">d </w:t>
      </w:r>
      <w:r w:rsidR="00C83D5B">
        <w:rPr>
          <w:rFonts w:ascii="Times New Roman" w:eastAsia="Times New Roman" w:hAnsi="Times New Roman" w:cs="Times New Roman"/>
          <w:sz w:val="24"/>
          <w:szCs w:val="24"/>
          <w:lang w:eastAsia="ar-SA"/>
        </w:rPr>
        <w:t>riigisise</w:t>
      </w:r>
      <w:r>
        <w:rPr>
          <w:rFonts w:ascii="Times New Roman" w:eastAsia="Times New Roman" w:hAnsi="Times New Roman" w:cs="Times New Roman"/>
          <w:sz w:val="24"/>
          <w:szCs w:val="24"/>
          <w:lang w:eastAsia="ar-SA"/>
        </w:rPr>
        <w:t xml:space="preserve">sed </w:t>
      </w:r>
      <w:r w:rsidR="00D92578">
        <w:rPr>
          <w:rFonts w:ascii="Times New Roman" w:eastAsia="Times New Roman" w:hAnsi="Times New Roman" w:cs="Times New Roman"/>
          <w:sz w:val="24"/>
          <w:szCs w:val="24"/>
          <w:lang w:eastAsia="ar-SA"/>
        </w:rPr>
        <w:t xml:space="preserve">tähtajaliste </w:t>
      </w:r>
      <w:r w:rsidR="00C83D5B">
        <w:rPr>
          <w:rFonts w:ascii="Times New Roman" w:eastAsia="Times New Roman" w:hAnsi="Times New Roman" w:cs="Times New Roman"/>
          <w:sz w:val="24"/>
          <w:szCs w:val="24"/>
          <w:lang w:eastAsia="ar-SA"/>
        </w:rPr>
        <w:t>meretöölepingute sõlmimise</w:t>
      </w:r>
      <w:r w:rsidR="00D92578">
        <w:rPr>
          <w:rFonts w:ascii="Times New Roman" w:eastAsia="Times New Roman" w:hAnsi="Times New Roman" w:cs="Times New Roman"/>
          <w:sz w:val="24"/>
          <w:szCs w:val="24"/>
          <w:lang w:eastAsia="ar-SA"/>
        </w:rPr>
        <w:t xml:space="preserve"> ning töö- ja puhkeaja re</w:t>
      </w:r>
      <w:r>
        <w:rPr>
          <w:rFonts w:ascii="Times New Roman" w:eastAsia="Times New Roman" w:hAnsi="Times New Roman" w:cs="Times New Roman"/>
          <w:sz w:val="24"/>
          <w:szCs w:val="24"/>
          <w:lang w:eastAsia="ar-SA"/>
        </w:rPr>
        <w:t>eglid</w:t>
      </w:r>
      <w:r w:rsidR="00C83D5B">
        <w:rPr>
          <w:rFonts w:ascii="Times New Roman" w:eastAsia="Times New Roman" w:hAnsi="Times New Roman" w:cs="Times New Roman"/>
          <w:sz w:val="24"/>
          <w:szCs w:val="24"/>
          <w:lang w:eastAsia="ar-SA"/>
        </w:rPr>
        <w:t xml:space="preserve"> rahvusvaheliste konventsioonide ja praktikaga. </w:t>
      </w:r>
      <w:r w:rsidR="001F0FAA">
        <w:rPr>
          <w:rFonts w:ascii="Times New Roman" w:eastAsia="Times New Roman" w:hAnsi="Times New Roman" w:cs="Times New Roman"/>
          <w:sz w:val="24"/>
          <w:szCs w:val="24"/>
          <w:lang w:eastAsia="ar-SA"/>
        </w:rPr>
        <w:t>Seaduseelnõu johtub tööturu</w:t>
      </w:r>
      <w:r w:rsidR="00BC05EA">
        <w:rPr>
          <w:rFonts w:ascii="Times New Roman" w:eastAsia="Times New Roman" w:hAnsi="Times New Roman" w:cs="Times New Roman"/>
          <w:sz w:val="24"/>
          <w:szCs w:val="24"/>
          <w:lang w:eastAsia="ar-SA"/>
        </w:rPr>
        <w:t xml:space="preserve"> </w:t>
      </w:r>
      <w:r w:rsidR="001F0FAA">
        <w:rPr>
          <w:rFonts w:ascii="Times New Roman" w:eastAsia="Times New Roman" w:hAnsi="Times New Roman" w:cs="Times New Roman"/>
          <w:sz w:val="24"/>
          <w:szCs w:val="24"/>
          <w:lang w:eastAsia="ar-SA"/>
        </w:rPr>
        <w:t>poolte (laevaomanik</w:t>
      </w:r>
      <w:r w:rsidR="00EE2C12">
        <w:rPr>
          <w:rFonts w:ascii="Times New Roman" w:eastAsia="Times New Roman" w:hAnsi="Times New Roman" w:cs="Times New Roman"/>
          <w:sz w:val="24"/>
          <w:szCs w:val="24"/>
          <w:lang w:eastAsia="ar-SA"/>
        </w:rPr>
        <w:t>e</w:t>
      </w:r>
      <w:r w:rsidR="001F0FAA">
        <w:rPr>
          <w:rFonts w:ascii="Times New Roman" w:eastAsia="Times New Roman" w:hAnsi="Times New Roman" w:cs="Times New Roman"/>
          <w:sz w:val="24"/>
          <w:szCs w:val="24"/>
          <w:lang w:eastAsia="ar-SA"/>
        </w:rPr>
        <w:t xml:space="preserve"> ja ametiühing</w:t>
      </w:r>
      <w:r w:rsidR="00EE2C12">
        <w:rPr>
          <w:rFonts w:ascii="Times New Roman" w:eastAsia="Times New Roman" w:hAnsi="Times New Roman" w:cs="Times New Roman"/>
          <w:sz w:val="24"/>
          <w:szCs w:val="24"/>
          <w:lang w:eastAsia="ar-SA"/>
        </w:rPr>
        <w:t>u</w:t>
      </w:r>
      <w:r w:rsidR="001F0FAA">
        <w:rPr>
          <w:rFonts w:ascii="Times New Roman" w:eastAsia="Times New Roman" w:hAnsi="Times New Roman" w:cs="Times New Roman"/>
          <w:sz w:val="24"/>
          <w:szCs w:val="24"/>
          <w:lang w:eastAsia="ar-SA"/>
        </w:rPr>
        <w:t xml:space="preserve">) tahtest ning on koostatud väljatöötamiskavatsuse (edaspidi </w:t>
      </w:r>
      <w:r w:rsidR="001F0FAA">
        <w:rPr>
          <w:rFonts w:ascii="Times New Roman" w:eastAsia="Times New Roman" w:hAnsi="Times New Roman" w:cs="Times New Roman"/>
          <w:i/>
          <w:iCs/>
          <w:sz w:val="24"/>
          <w:szCs w:val="24"/>
          <w:lang w:eastAsia="ar-SA"/>
        </w:rPr>
        <w:t>VTK</w:t>
      </w:r>
      <w:r w:rsidR="001F0FA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üle peetavate arutelude tulemuste põhjal.</w:t>
      </w:r>
      <w:commentRangeEnd w:id="1"/>
      <w:r w:rsidR="00EE7529">
        <w:rPr>
          <w:rStyle w:val="Kommentaariviide"/>
          <w:rFonts w:ascii="Times New Roman" w:eastAsia="Times New Roman" w:hAnsi="Times New Roman" w:cs="Calibri"/>
          <w:lang w:eastAsia="ar-SA"/>
        </w:rPr>
        <w:commentReference w:id="1"/>
      </w:r>
    </w:p>
    <w:p w14:paraId="03636731" w14:textId="77777777" w:rsidR="00BC05EA" w:rsidRDefault="00BC05EA" w:rsidP="00B8279F">
      <w:pPr>
        <w:suppressAutoHyphens/>
        <w:spacing w:after="0" w:line="240" w:lineRule="auto"/>
        <w:jc w:val="both"/>
        <w:rPr>
          <w:rFonts w:ascii="Times New Roman" w:eastAsia="Times New Roman" w:hAnsi="Times New Roman" w:cs="Times New Roman"/>
          <w:sz w:val="24"/>
          <w:szCs w:val="24"/>
          <w:lang w:eastAsia="ar-SA"/>
        </w:rPr>
      </w:pPr>
    </w:p>
    <w:p w14:paraId="4F3AFD6C" w14:textId="06882C9C" w:rsidR="00BC05EA" w:rsidRDefault="00BC05EA" w:rsidP="00B8279F">
      <w:pPr>
        <w:suppressAutoHyphens/>
        <w:spacing w:after="0" w:line="240" w:lineRule="auto"/>
        <w:jc w:val="both"/>
        <w:rPr>
          <w:rFonts w:ascii="Times New Roman" w:eastAsia="Times New Roman" w:hAnsi="Times New Roman" w:cs="Times New Roman"/>
          <w:sz w:val="24"/>
          <w:szCs w:val="24"/>
          <w:lang w:eastAsia="ar-SA"/>
        </w:rPr>
      </w:pPr>
      <w:commentRangeStart w:id="2"/>
      <w:r>
        <w:rPr>
          <w:rFonts w:ascii="Times New Roman" w:eastAsia="Times New Roman" w:hAnsi="Times New Roman" w:cs="Times New Roman"/>
          <w:sz w:val="24"/>
          <w:szCs w:val="24"/>
          <w:lang w:eastAsia="ar-SA"/>
        </w:rPr>
        <w:t xml:space="preserve">Seaduseelnõuga </w:t>
      </w:r>
      <w:r w:rsidR="0071130A">
        <w:rPr>
          <w:rFonts w:ascii="Times New Roman" w:eastAsia="Times New Roman" w:hAnsi="Times New Roman" w:cs="Times New Roman"/>
          <w:sz w:val="24"/>
          <w:szCs w:val="24"/>
          <w:lang w:eastAsia="ar-SA"/>
        </w:rPr>
        <w:t xml:space="preserve">on kavandatud </w:t>
      </w:r>
      <w:r>
        <w:rPr>
          <w:rFonts w:ascii="Times New Roman" w:eastAsia="Times New Roman" w:hAnsi="Times New Roman" w:cs="Times New Roman"/>
          <w:sz w:val="24"/>
          <w:szCs w:val="24"/>
          <w:lang w:eastAsia="ar-SA"/>
        </w:rPr>
        <w:t>muu</w:t>
      </w:r>
      <w:r w:rsidR="0071130A">
        <w:rPr>
          <w:rFonts w:ascii="Times New Roman" w:eastAsia="Times New Roman" w:hAnsi="Times New Roman" w:cs="Times New Roman"/>
          <w:sz w:val="24"/>
          <w:szCs w:val="24"/>
          <w:lang w:eastAsia="ar-SA"/>
        </w:rPr>
        <w:t>ta</w:t>
      </w:r>
      <w:r>
        <w:rPr>
          <w:rFonts w:ascii="Times New Roman" w:eastAsia="Times New Roman" w:hAnsi="Times New Roman" w:cs="Times New Roman"/>
          <w:sz w:val="24"/>
          <w:szCs w:val="24"/>
          <w:lang w:eastAsia="ar-SA"/>
        </w:rPr>
        <w:t xml:space="preserve"> tähtajaliste meretöölepingute sõlmise re</w:t>
      </w:r>
      <w:r w:rsidR="0071130A">
        <w:rPr>
          <w:rFonts w:ascii="Times New Roman" w:eastAsia="Times New Roman" w:hAnsi="Times New Roman" w:cs="Times New Roman"/>
          <w:sz w:val="24"/>
          <w:szCs w:val="24"/>
          <w:lang w:eastAsia="ar-SA"/>
        </w:rPr>
        <w:t>egleid.</w:t>
      </w:r>
      <w:r>
        <w:rPr>
          <w:rFonts w:ascii="Times New Roman" w:eastAsia="Times New Roman" w:hAnsi="Times New Roman" w:cs="Times New Roman"/>
          <w:sz w:val="24"/>
          <w:szCs w:val="24"/>
          <w:lang w:eastAsia="ar-SA"/>
        </w:rPr>
        <w:t xml:space="preserve"> </w:t>
      </w:r>
      <w:r w:rsidR="0071130A">
        <w:rPr>
          <w:rFonts w:ascii="Times New Roman" w:eastAsia="Times New Roman" w:hAnsi="Times New Roman" w:cs="Times New Roman"/>
          <w:sz w:val="24"/>
          <w:szCs w:val="24"/>
          <w:lang w:eastAsia="ar-SA"/>
        </w:rPr>
        <w:t>E</w:t>
      </w:r>
      <w:r>
        <w:rPr>
          <w:rFonts w:ascii="Times New Roman" w:eastAsia="Times New Roman" w:hAnsi="Times New Roman" w:cs="Times New Roman"/>
          <w:sz w:val="24"/>
          <w:szCs w:val="24"/>
          <w:lang w:eastAsia="ar-SA"/>
        </w:rPr>
        <w:t xml:space="preserve">daspidi on </w:t>
      </w:r>
      <w:r w:rsidR="0071130A">
        <w:rPr>
          <w:rFonts w:ascii="Times New Roman" w:eastAsia="Times New Roman" w:hAnsi="Times New Roman" w:cs="Times New Roman"/>
          <w:sz w:val="24"/>
          <w:szCs w:val="24"/>
          <w:lang w:eastAsia="ar-SA"/>
        </w:rPr>
        <w:t>tööandjal võimalik sõlmida töötajatega tähtajalisi meretöölepinguid kolme aasta jooksul piiramatu arv kordi, kui</w:t>
      </w:r>
      <w:r>
        <w:rPr>
          <w:rFonts w:ascii="Times New Roman" w:eastAsia="Times New Roman" w:hAnsi="Times New Roman" w:cs="Times New Roman"/>
          <w:sz w:val="24"/>
          <w:szCs w:val="24"/>
          <w:lang w:eastAsia="ar-SA"/>
        </w:rPr>
        <w:t xml:space="preserve"> tööturu</w:t>
      </w:r>
      <w:r w:rsidR="006457C4">
        <w:rPr>
          <w:rFonts w:ascii="Times New Roman" w:eastAsia="Times New Roman" w:hAnsi="Times New Roman" w:cs="Times New Roman"/>
          <w:sz w:val="24"/>
          <w:szCs w:val="24"/>
          <w:lang w:eastAsia="ar-SA"/>
        </w:rPr>
        <w:t xml:space="preserve"> osa</w:t>
      </w:r>
      <w:r>
        <w:rPr>
          <w:rFonts w:ascii="Times New Roman" w:eastAsia="Times New Roman" w:hAnsi="Times New Roman" w:cs="Times New Roman"/>
          <w:sz w:val="24"/>
          <w:szCs w:val="24"/>
          <w:lang w:eastAsia="ar-SA"/>
        </w:rPr>
        <w:t>poolte</w:t>
      </w:r>
      <w:r w:rsidR="003A32D0">
        <w:rPr>
          <w:rFonts w:ascii="Times New Roman" w:eastAsia="Times New Roman" w:hAnsi="Times New Roman" w:cs="Times New Roman"/>
          <w:sz w:val="24"/>
          <w:szCs w:val="24"/>
          <w:lang w:eastAsia="ar-SA"/>
        </w:rPr>
        <w:t>l on sõlmitud</w:t>
      </w:r>
      <w:r>
        <w:rPr>
          <w:rFonts w:ascii="Times New Roman" w:eastAsia="Times New Roman" w:hAnsi="Times New Roman" w:cs="Times New Roman"/>
          <w:sz w:val="24"/>
          <w:szCs w:val="24"/>
          <w:lang w:eastAsia="ar-SA"/>
        </w:rPr>
        <w:t xml:space="preserve"> kollektiivleping</w:t>
      </w:r>
      <w:r w:rsidR="003A32D0">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00D32DB0">
        <w:rPr>
          <w:rFonts w:ascii="Times New Roman" w:eastAsia="Times New Roman" w:hAnsi="Times New Roman" w:cs="Times New Roman"/>
          <w:sz w:val="24"/>
          <w:szCs w:val="24"/>
          <w:lang w:eastAsia="ar-SA"/>
        </w:rPr>
        <w:t xml:space="preserve">Pärast kolmeaastase perioodi möödumist rakendub tähtajalise töölepingu sõlmimisel ooteaeg kuus kuud. </w:t>
      </w:r>
      <w:r w:rsidR="003A32D0">
        <w:rPr>
          <w:rFonts w:ascii="Times New Roman" w:eastAsia="Times New Roman" w:hAnsi="Times New Roman" w:cs="Times New Roman"/>
          <w:sz w:val="24"/>
          <w:szCs w:val="24"/>
          <w:lang w:eastAsia="ar-SA"/>
        </w:rPr>
        <w:t>K</w:t>
      </w:r>
      <w:r w:rsidR="00D32DB0">
        <w:rPr>
          <w:rFonts w:ascii="Times New Roman" w:eastAsia="Times New Roman" w:hAnsi="Times New Roman" w:cs="Times New Roman"/>
          <w:sz w:val="24"/>
          <w:szCs w:val="24"/>
          <w:lang w:eastAsia="ar-SA"/>
        </w:rPr>
        <w:t>ui ooteaja</w:t>
      </w:r>
      <w:r w:rsidR="003A32D0">
        <w:rPr>
          <w:rFonts w:ascii="Times New Roman" w:eastAsia="Times New Roman" w:hAnsi="Times New Roman" w:cs="Times New Roman"/>
          <w:sz w:val="24"/>
          <w:szCs w:val="24"/>
          <w:lang w:eastAsia="ar-SA"/>
        </w:rPr>
        <w:t>l</w:t>
      </w:r>
      <w:r w:rsidR="00D32DB0">
        <w:rPr>
          <w:rFonts w:ascii="Times New Roman" w:eastAsia="Times New Roman" w:hAnsi="Times New Roman" w:cs="Times New Roman"/>
          <w:sz w:val="24"/>
          <w:szCs w:val="24"/>
          <w:lang w:eastAsia="ar-SA"/>
        </w:rPr>
        <w:t xml:space="preserve"> sõlmitakse uus meretööleping, loetakse töösuhe algusest peale tähtajatuks.</w:t>
      </w:r>
    </w:p>
    <w:p w14:paraId="4383222E" w14:textId="77777777" w:rsidR="00D32DB0" w:rsidRDefault="00D32DB0" w:rsidP="00B8279F">
      <w:pPr>
        <w:suppressAutoHyphens/>
        <w:spacing w:after="0" w:line="240" w:lineRule="auto"/>
        <w:jc w:val="both"/>
        <w:rPr>
          <w:rFonts w:ascii="Times New Roman" w:eastAsia="Times New Roman" w:hAnsi="Times New Roman" w:cs="Times New Roman"/>
          <w:sz w:val="24"/>
          <w:szCs w:val="24"/>
          <w:lang w:eastAsia="ar-SA"/>
        </w:rPr>
      </w:pPr>
    </w:p>
    <w:p w14:paraId="0EBA1499" w14:textId="2D40802E" w:rsidR="00D32DB0" w:rsidRPr="00BB063E" w:rsidRDefault="00D32DB0" w:rsidP="00B8279F">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Seaduseelnõu</w:t>
      </w:r>
      <w:r w:rsidR="003A32D0">
        <w:rPr>
          <w:rFonts w:ascii="Times New Roman" w:eastAsia="Times New Roman" w:hAnsi="Times New Roman" w:cs="Times New Roman"/>
          <w:sz w:val="24"/>
          <w:szCs w:val="24"/>
          <w:lang w:eastAsia="ar-SA"/>
        </w:rPr>
        <w:t xml:space="preserve"> kohaselt</w:t>
      </w:r>
      <w:r>
        <w:rPr>
          <w:rFonts w:ascii="Times New Roman" w:eastAsia="Times New Roman" w:hAnsi="Times New Roman" w:cs="Times New Roman"/>
          <w:sz w:val="24"/>
          <w:szCs w:val="24"/>
          <w:lang w:eastAsia="ar-SA"/>
        </w:rPr>
        <w:t xml:space="preserve"> muudetakse tööaja maksimaalse</w:t>
      </w:r>
      <w:r w:rsidR="003A32D0">
        <w:rPr>
          <w:rFonts w:ascii="Times New Roman" w:eastAsia="Times New Roman" w:hAnsi="Times New Roman" w:cs="Times New Roman"/>
          <w:sz w:val="24"/>
          <w:szCs w:val="24"/>
          <w:lang w:eastAsia="ar-SA"/>
        </w:rPr>
        <w:t>t kestust</w:t>
      </w:r>
      <w:r>
        <w:rPr>
          <w:rFonts w:ascii="Times New Roman" w:eastAsia="Times New Roman" w:hAnsi="Times New Roman" w:cs="Times New Roman"/>
          <w:sz w:val="24"/>
          <w:szCs w:val="24"/>
          <w:lang w:eastAsia="ar-SA"/>
        </w:rPr>
        <w:t xml:space="preserve"> meretöölepingut</w:t>
      </w:r>
      <w:r w:rsidR="003A32D0">
        <w:rPr>
          <w:rFonts w:ascii="Times New Roman" w:eastAsia="Times New Roman" w:hAnsi="Times New Roman" w:cs="Times New Roman"/>
          <w:sz w:val="24"/>
          <w:szCs w:val="24"/>
          <w:lang w:eastAsia="ar-SA"/>
        </w:rPr>
        <w:t>e</w:t>
      </w:r>
      <w:r>
        <w:rPr>
          <w:rFonts w:ascii="Times New Roman" w:eastAsia="Times New Roman" w:hAnsi="Times New Roman" w:cs="Times New Roman"/>
          <w:sz w:val="24"/>
          <w:szCs w:val="24"/>
          <w:lang w:eastAsia="ar-SA"/>
        </w:rPr>
        <w:t xml:space="preserve"> puhul. Edaspidi võivad pooled meretöölepingu sõlmimisel leppida</w:t>
      </w:r>
      <w:r w:rsidR="003A32D0" w:rsidRPr="003A32D0">
        <w:rPr>
          <w:rFonts w:ascii="Times New Roman" w:eastAsia="Times New Roman" w:hAnsi="Times New Roman" w:cs="Times New Roman"/>
          <w:sz w:val="24"/>
          <w:szCs w:val="24"/>
          <w:lang w:eastAsia="ar-SA"/>
        </w:rPr>
        <w:t xml:space="preserve"> </w:t>
      </w:r>
      <w:r w:rsidR="003A32D0">
        <w:rPr>
          <w:rFonts w:ascii="Times New Roman" w:eastAsia="Times New Roman" w:hAnsi="Times New Roman" w:cs="Times New Roman"/>
          <w:sz w:val="24"/>
          <w:szCs w:val="24"/>
          <w:lang w:eastAsia="ar-SA"/>
        </w:rPr>
        <w:t>kokku</w:t>
      </w:r>
      <w:r>
        <w:rPr>
          <w:rFonts w:ascii="Times New Roman" w:eastAsia="Times New Roman" w:hAnsi="Times New Roman" w:cs="Times New Roman"/>
          <w:sz w:val="24"/>
          <w:szCs w:val="24"/>
          <w:lang w:eastAsia="ar-SA"/>
        </w:rPr>
        <w:t xml:space="preserve">, et töötaja võib teha ühe kuu jooksul 271 tundi või nädala jooksul 65 tundi tööd tingimusel, et see ei kahjusta töötaja tervist ning ei ole muudmoodi </w:t>
      </w:r>
      <w:r w:rsidR="003A32D0">
        <w:rPr>
          <w:rFonts w:ascii="Times New Roman" w:eastAsia="Times New Roman" w:hAnsi="Times New Roman" w:cs="Times New Roman"/>
          <w:sz w:val="24"/>
          <w:szCs w:val="24"/>
          <w:lang w:eastAsia="ar-SA"/>
        </w:rPr>
        <w:t>ülemääraselt</w:t>
      </w:r>
      <w:r>
        <w:rPr>
          <w:rFonts w:ascii="Times New Roman" w:eastAsia="Times New Roman" w:hAnsi="Times New Roman" w:cs="Times New Roman"/>
          <w:sz w:val="24"/>
          <w:szCs w:val="24"/>
          <w:lang w:eastAsia="ar-SA"/>
        </w:rPr>
        <w:t xml:space="preserve"> töötajat kahjustav. Muudatus lähtub tööturu </w:t>
      </w:r>
      <w:r w:rsidR="003A32D0">
        <w:rPr>
          <w:rFonts w:ascii="Times New Roman" w:eastAsia="Times New Roman" w:hAnsi="Times New Roman" w:cs="Times New Roman"/>
          <w:sz w:val="24"/>
          <w:szCs w:val="24"/>
          <w:lang w:eastAsia="ar-SA"/>
        </w:rPr>
        <w:t>osa</w:t>
      </w:r>
      <w:r>
        <w:rPr>
          <w:rFonts w:ascii="Times New Roman" w:eastAsia="Times New Roman" w:hAnsi="Times New Roman" w:cs="Times New Roman"/>
          <w:sz w:val="24"/>
          <w:szCs w:val="24"/>
          <w:lang w:eastAsia="ar-SA"/>
        </w:rPr>
        <w:t xml:space="preserve">poolte kokkuleppest ning rahvusvahelisest praktikast. </w:t>
      </w:r>
      <w:r w:rsidR="00C13843">
        <w:rPr>
          <w:rFonts w:ascii="Times New Roman" w:eastAsia="Times New Roman" w:hAnsi="Times New Roman" w:cs="Times New Roman"/>
          <w:sz w:val="24"/>
          <w:szCs w:val="24"/>
          <w:lang w:eastAsia="ar-SA"/>
        </w:rPr>
        <w:t xml:space="preserve">Lisaks </w:t>
      </w:r>
      <w:r>
        <w:rPr>
          <w:rFonts w:ascii="Times New Roman" w:eastAsia="Times New Roman" w:hAnsi="Times New Roman" w:cs="Times New Roman"/>
          <w:sz w:val="24"/>
          <w:szCs w:val="24"/>
          <w:lang w:eastAsia="ar-SA"/>
        </w:rPr>
        <w:t xml:space="preserve">muudetakse ületunnitöö tasustamise põhimõtet meretöölepingute puhul ning luuakse eraldi tööajapiir avameretöödeks kasutavatel laevadel </w:t>
      </w:r>
      <w:r w:rsidR="00EE2C12">
        <w:rPr>
          <w:rFonts w:ascii="Times New Roman" w:eastAsia="Times New Roman" w:hAnsi="Times New Roman" w:cs="Times New Roman"/>
          <w:sz w:val="24"/>
          <w:szCs w:val="24"/>
          <w:lang w:eastAsia="ar-SA"/>
        </w:rPr>
        <w:t xml:space="preserve">ja kalalaevadel </w:t>
      </w:r>
      <w:r>
        <w:rPr>
          <w:rFonts w:ascii="Times New Roman" w:eastAsia="Times New Roman" w:hAnsi="Times New Roman" w:cs="Times New Roman"/>
          <w:sz w:val="24"/>
          <w:szCs w:val="24"/>
          <w:lang w:eastAsia="ar-SA"/>
        </w:rPr>
        <w:t xml:space="preserve">töötavatele meremeestele. Täpsemad selgitused on </w:t>
      </w:r>
      <w:r w:rsidR="003A32D0">
        <w:rPr>
          <w:rFonts w:ascii="Times New Roman" w:eastAsia="Times New Roman" w:hAnsi="Times New Roman" w:cs="Times New Roman"/>
          <w:sz w:val="24"/>
          <w:szCs w:val="24"/>
          <w:lang w:eastAsia="ar-SA"/>
        </w:rPr>
        <w:t>esitatud</w:t>
      </w:r>
      <w:r>
        <w:rPr>
          <w:rFonts w:ascii="Times New Roman" w:eastAsia="Times New Roman" w:hAnsi="Times New Roman" w:cs="Times New Roman"/>
          <w:sz w:val="24"/>
          <w:szCs w:val="24"/>
          <w:lang w:eastAsia="ar-SA"/>
        </w:rPr>
        <w:t xml:space="preserve"> seletuskirja punktis 3.</w:t>
      </w:r>
    </w:p>
    <w:p w14:paraId="57DBDA4C" w14:textId="77777777" w:rsidR="00117F62" w:rsidRPr="00BB063E" w:rsidRDefault="00117F62" w:rsidP="00B8279F">
      <w:pPr>
        <w:suppressAutoHyphens/>
        <w:spacing w:after="0" w:line="240" w:lineRule="auto"/>
        <w:jc w:val="both"/>
        <w:rPr>
          <w:rFonts w:ascii="Times New Roman" w:eastAsia="Times New Roman" w:hAnsi="Times New Roman" w:cs="Times New Roman"/>
          <w:sz w:val="24"/>
          <w:szCs w:val="24"/>
          <w:lang w:eastAsia="ar-SA"/>
        </w:rPr>
      </w:pPr>
    </w:p>
    <w:p w14:paraId="08F15215" w14:textId="644E04F8" w:rsidR="00FE3519" w:rsidRPr="00BB063E" w:rsidRDefault="00C13843" w:rsidP="00B8279F">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Seaduse</w:t>
      </w:r>
      <w:r w:rsidR="000E2A2C">
        <w:rPr>
          <w:rFonts w:ascii="Times New Roman" w:eastAsia="Times New Roman" w:hAnsi="Times New Roman" w:cs="Times New Roman"/>
          <w:sz w:val="24"/>
          <w:szCs w:val="24"/>
          <w:lang w:eastAsia="ar-SA"/>
        </w:rPr>
        <w:t xml:space="preserve">elnõu mõjuanalüüs toetub </w:t>
      </w:r>
      <w:r w:rsidR="006457C4">
        <w:rPr>
          <w:rFonts w:ascii="Times New Roman" w:eastAsia="Times New Roman" w:hAnsi="Times New Roman" w:cs="Times New Roman"/>
          <w:sz w:val="24"/>
          <w:szCs w:val="24"/>
          <w:lang w:eastAsia="ar-SA"/>
        </w:rPr>
        <w:t xml:space="preserve">kommentaaridele, mille esitas </w:t>
      </w:r>
      <w:r w:rsidR="000E2A2C">
        <w:rPr>
          <w:rFonts w:ascii="Times New Roman" w:eastAsia="Times New Roman" w:hAnsi="Times New Roman" w:cs="Times New Roman"/>
          <w:sz w:val="24"/>
          <w:szCs w:val="24"/>
          <w:lang w:eastAsia="ar-SA"/>
        </w:rPr>
        <w:t>Justiits- ja Digiministeeriumi VTK kohta.</w:t>
      </w:r>
      <w:r w:rsidR="008B447F">
        <w:rPr>
          <w:rFonts w:ascii="Times New Roman" w:eastAsia="Times New Roman" w:hAnsi="Times New Roman" w:cs="Times New Roman"/>
          <w:sz w:val="24"/>
          <w:szCs w:val="24"/>
          <w:lang w:eastAsia="ar-SA"/>
        </w:rPr>
        <w:t xml:space="preserve"> </w:t>
      </w:r>
      <w:commentRangeEnd w:id="2"/>
      <w:r w:rsidR="00B82D45">
        <w:rPr>
          <w:rStyle w:val="Kommentaariviide"/>
          <w:rFonts w:ascii="Times New Roman" w:eastAsia="Times New Roman" w:hAnsi="Times New Roman" w:cs="Calibri"/>
          <w:lang w:eastAsia="ar-SA"/>
        </w:rPr>
        <w:commentReference w:id="2"/>
      </w:r>
      <w:r w:rsidR="008B447F">
        <w:rPr>
          <w:rFonts w:ascii="Times New Roman" w:eastAsia="Times New Roman" w:hAnsi="Times New Roman" w:cs="Times New Roman"/>
          <w:sz w:val="24"/>
          <w:szCs w:val="24"/>
          <w:lang w:eastAsia="ar-SA"/>
        </w:rPr>
        <w:t xml:space="preserve">Seaduseelnõuga </w:t>
      </w:r>
      <w:r w:rsidR="003A32D0">
        <w:rPr>
          <w:rFonts w:ascii="Times New Roman" w:eastAsia="Times New Roman" w:hAnsi="Times New Roman" w:cs="Times New Roman"/>
          <w:sz w:val="24"/>
          <w:szCs w:val="24"/>
          <w:lang w:eastAsia="ar-SA"/>
        </w:rPr>
        <w:t xml:space="preserve">kavandatu </w:t>
      </w:r>
      <w:r w:rsidR="008B447F">
        <w:rPr>
          <w:rFonts w:ascii="Times New Roman" w:eastAsia="Times New Roman" w:hAnsi="Times New Roman" w:cs="Times New Roman"/>
          <w:sz w:val="24"/>
          <w:szCs w:val="24"/>
          <w:lang w:eastAsia="ar-SA"/>
        </w:rPr>
        <w:t xml:space="preserve">ei </w:t>
      </w:r>
      <w:r w:rsidR="003A32D0">
        <w:rPr>
          <w:rFonts w:ascii="Times New Roman" w:eastAsia="Times New Roman" w:hAnsi="Times New Roman" w:cs="Times New Roman"/>
          <w:sz w:val="24"/>
          <w:szCs w:val="24"/>
          <w:lang w:eastAsia="ar-SA"/>
        </w:rPr>
        <w:t>suurenda</w:t>
      </w:r>
      <w:r w:rsidR="00374BE3">
        <w:rPr>
          <w:rFonts w:ascii="Times New Roman" w:eastAsia="Times New Roman" w:hAnsi="Times New Roman" w:cs="Times New Roman"/>
          <w:sz w:val="24"/>
          <w:szCs w:val="24"/>
          <w:lang w:eastAsia="ar-SA"/>
        </w:rPr>
        <w:t xml:space="preserve"> ega vähen</w:t>
      </w:r>
      <w:r w:rsidR="003A32D0">
        <w:rPr>
          <w:rFonts w:ascii="Times New Roman" w:eastAsia="Times New Roman" w:hAnsi="Times New Roman" w:cs="Times New Roman"/>
          <w:sz w:val="24"/>
          <w:szCs w:val="24"/>
          <w:lang w:eastAsia="ar-SA"/>
        </w:rPr>
        <w:t>da</w:t>
      </w:r>
      <w:r w:rsidR="00374BE3">
        <w:rPr>
          <w:rFonts w:ascii="Times New Roman" w:eastAsia="Times New Roman" w:hAnsi="Times New Roman" w:cs="Times New Roman"/>
          <w:sz w:val="24"/>
          <w:szCs w:val="24"/>
          <w:lang w:eastAsia="ar-SA"/>
        </w:rPr>
        <w:t xml:space="preserve"> halduskoormus</w:t>
      </w:r>
      <w:r w:rsidR="003A32D0">
        <w:rPr>
          <w:rFonts w:ascii="Times New Roman" w:eastAsia="Times New Roman" w:hAnsi="Times New Roman" w:cs="Times New Roman"/>
          <w:sz w:val="24"/>
          <w:szCs w:val="24"/>
          <w:lang w:eastAsia="ar-SA"/>
        </w:rPr>
        <w:t>t</w:t>
      </w:r>
      <w:r w:rsidR="003B6F1F">
        <w:rPr>
          <w:rFonts w:ascii="Times New Roman" w:eastAsia="Times New Roman" w:hAnsi="Times New Roman" w:cs="Times New Roman"/>
          <w:sz w:val="24"/>
          <w:szCs w:val="24"/>
          <w:lang w:eastAsia="ar-SA"/>
        </w:rPr>
        <w:t xml:space="preserve">, sest </w:t>
      </w:r>
      <w:r w:rsidR="003A32D0">
        <w:rPr>
          <w:rFonts w:ascii="Times New Roman" w:eastAsia="Times New Roman" w:hAnsi="Times New Roman" w:cs="Times New Roman"/>
          <w:sz w:val="24"/>
          <w:szCs w:val="24"/>
          <w:lang w:eastAsia="ar-SA"/>
        </w:rPr>
        <w:t>muudatused</w:t>
      </w:r>
      <w:r w:rsidR="003B6F1F">
        <w:rPr>
          <w:rFonts w:ascii="Times New Roman" w:eastAsia="Times New Roman" w:hAnsi="Times New Roman" w:cs="Times New Roman"/>
          <w:sz w:val="24"/>
          <w:szCs w:val="24"/>
          <w:lang w:eastAsia="ar-SA"/>
        </w:rPr>
        <w:t xml:space="preserve"> ei teki</w:t>
      </w:r>
      <w:r w:rsidR="003A32D0">
        <w:rPr>
          <w:rFonts w:ascii="Times New Roman" w:eastAsia="Times New Roman" w:hAnsi="Times New Roman" w:cs="Times New Roman"/>
          <w:sz w:val="24"/>
          <w:szCs w:val="24"/>
          <w:lang w:eastAsia="ar-SA"/>
        </w:rPr>
        <w:t>ta</w:t>
      </w:r>
      <w:r w:rsidR="003B6F1F">
        <w:rPr>
          <w:rFonts w:ascii="Times New Roman" w:eastAsia="Times New Roman" w:hAnsi="Times New Roman" w:cs="Times New Roman"/>
          <w:sz w:val="24"/>
          <w:szCs w:val="24"/>
          <w:lang w:eastAsia="ar-SA"/>
        </w:rPr>
        <w:t xml:space="preserve"> tööandjatele ega töötajatele kohustust muuta kehtivaid meretöölepinguid</w:t>
      </w:r>
      <w:r w:rsidR="003A32D0">
        <w:rPr>
          <w:rFonts w:ascii="Times New Roman" w:eastAsia="Times New Roman" w:hAnsi="Times New Roman" w:cs="Times New Roman"/>
          <w:sz w:val="24"/>
          <w:szCs w:val="24"/>
          <w:lang w:eastAsia="ar-SA"/>
        </w:rPr>
        <w:t>,</w:t>
      </w:r>
      <w:r w:rsidR="00EE2C12">
        <w:rPr>
          <w:rFonts w:ascii="Times New Roman" w:eastAsia="Times New Roman" w:hAnsi="Times New Roman" w:cs="Times New Roman"/>
          <w:sz w:val="24"/>
          <w:szCs w:val="24"/>
          <w:lang w:eastAsia="ar-SA"/>
        </w:rPr>
        <w:t xml:space="preserve"> luuakse vaid võimalus leppida meretöölepingutes kokku teisiti, kui seni on tehtud.</w:t>
      </w:r>
    </w:p>
    <w:p w14:paraId="38EBB0E8" w14:textId="77777777" w:rsidR="00F35F13" w:rsidRPr="00BB063E" w:rsidRDefault="00F35F13" w:rsidP="00B8279F">
      <w:pPr>
        <w:suppressAutoHyphens/>
        <w:spacing w:after="0" w:line="240" w:lineRule="auto"/>
        <w:jc w:val="both"/>
        <w:rPr>
          <w:rFonts w:ascii="Times New Roman" w:eastAsia="Times New Roman" w:hAnsi="Times New Roman" w:cs="Times New Roman"/>
          <w:sz w:val="24"/>
          <w:szCs w:val="24"/>
          <w:lang w:eastAsia="ar-SA"/>
        </w:rPr>
      </w:pPr>
    </w:p>
    <w:p w14:paraId="0578BBDC" w14:textId="414ED940" w:rsidR="00867471" w:rsidRPr="00BB063E" w:rsidRDefault="00867471" w:rsidP="00B8279F">
      <w:pPr>
        <w:suppressAutoHyphens/>
        <w:spacing w:after="0" w:line="240" w:lineRule="auto"/>
        <w:jc w:val="both"/>
        <w:rPr>
          <w:rFonts w:ascii="Times New Roman" w:eastAsia="Times New Roman" w:hAnsi="Times New Roman" w:cs="Times New Roman"/>
          <w:sz w:val="24"/>
          <w:szCs w:val="24"/>
          <w:lang w:eastAsia="ar-SA"/>
        </w:rPr>
      </w:pPr>
      <w:r w:rsidRPr="00BB063E">
        <w:rPr>
          <w:rFonts w:ascii="Times New Roman" w:eastAsia="Times New Roman" w:hAnsi="Times New Roman" w:cs="Times New Roman"/>
          <w:sz w:val="24"/>
          <w:szCs w:val="24"/>
          <w:lang w:eastAsia="ar-SA"/>
        </w:rPr>
        <w:t>1.2. Eelnõu ettevalmistaja</w:t>
      </w:r>
    </w:p>
    <w:p w14:paraId="6CDF70E7" w14:textId="77777777" w:rsidR="00F21A56" w:rsidRPr="00BB063E" w:rsidRDefault="00F21A56" w:rsidP="00B8279F">
      <w:pPr>
        <w:suppressAutoHyphens/>
        <w:spacing w:after="0" w:line="240" w:lineRule="auto"/>
        <w:jc w:val="both"/>
        <w:rPr>
          <w:rFonts w:ascii="Times New Roman" w:eastAsia="Times New Roman" w:hAnsi="Times New Roman" w:cs="Times New Roman"/>
          <w:sz w:val="24"/>
          <w:szCs w:val="24"/>
          <w:lang w:eastAsia="ar-SA"/>
        </w:rPr>
      </w:pPr>
    </w:p>
    <w:p w14:paraId="36A6D8F1" w14:textId="2C8FF6E7" w:rsidR="00867471" w:rsidRPr="00A51AE2" w:rsidRDefault="00867471" w:rsidP="00B8279F">
      <w:pPr>
        <w:suppressAutoHyphens/>
        <w:spacing w:after="0" w:line="240" w:lineRule="auto"/>
        <w:jc w:val="both"/>
        <w:rPr>
          <w:rFonts w:ascii="Times New Roman" w:eastAsia="Times New Roman" w:hAnsi="Times New Roman" w:cs="Times New Roman"/>
          <w:sz w:val="24"/>
          <w:szCs w:val="24"/>
          <w:lang w:eastAsia="ar-SA"/>
        </w:rPr>
      </w:pPr>
      <w:r w:rsidRPr="00A51AE2">
        <w:rPr>
          <w:rFonts w:ascii="Times New Roman" w:eastAsia="Times New Roman" w:hAnsi="Times New Roman" w:cs="Times New Roman"/>
          <w:sz w:val="24"/>
          <w:szCs w:val="24"/>
          <w:lang w:eastAsia="ar-SA"/>
        </w:rPr>
        <w:t xml:space="preserve">Eelnõu valmistas ette </w:t>
      </w:r>
      <w:r w:rsidR="00D71A9F" w:rsidRPr="00A51AE2">
        <w:rPr>
          <w:rFonts w:ascii="Times New Roman" w:eastAsia="Times New Roman" w:hAnsi="Times New Roman" w:cs="Times New Roman"/>
          <w:sz w:val="24"/>
          <w:szCs w:val="24"/>
          <w:lang w:eastAsia="ar-SA"/>
        </w:rPr>
        <w:t>Kliimaministeeriumi</w:t>
      </w:r>
      <w:r w:rsidRPr="00A51AE2">
        <w:rPr>
          <w:rFonts w:ascii="Times New Roman" w:eastAsia="Times New Roman" w:hAnsi="Times New Roman" w:cs="Times New Roman"/>
          <w:sz w:val="24"/>
          <w:szCs w:val="24"/>
          <w:lang w:eastAsia="ar-SA"/>
        </w:rPr>
        <w:t xml:space="preserve"> mere</w:t>
      </w:r>
      <w:r w:rsidR="00095D02" w:rsidRPr="00A51AE2">
        <w:rPr>
          <w:rFonts w:ascii="Times New Roman" w:eastAsia="Times New Roman" w:hAnsi="Times New Roman" w:cs="Times New Roman"/>
          <w:sz w:val="24"/>
          <w:szCs w:val="24"/>
          <w:lang w:eastAsia="ar-SA"/>
        </w:rPr>
        <w:t>ndus</w:t>
      </w:r>
      <w:r w:rsidRPr="00A51AE2">
        <w:rPr>
          <w:rFonts w:ascii="Times New Roman" w:eastAsia="Times New Roman" w:hAnsi="Times New Roman" w:cs="Times New Roman"/>
          <w:sz w:val="24"/>
          <w:szCs w:val="24"/>
          <w:lang w:eastAsia="ar-SA"/>
        </w:rPr>
        <w:t>osakonna õigusnõunik</w:t>
      </w:r>
      <w:r w:rsidR="00A51AE2" w:rsidRPr="00A51AE2">
        <w:rPr>
          <w:rFonts w:ascii="Times New Roman" w:eastAsia="Times New Roman" w:hAnsi="Times New Roman" w:cs="Times New Roman"/>
          <w:sz w:val="24"/>
          <w:szCs w:val="24"/>
          <w:lang w:eastAsia="ar-SA"/>
        </w:rPr>
        <w:t xml:space="preserve"> A</w:t>
      </w:r>
      <w:r w:rsidR="00E1403A" w:rsidRPr="00A51AE2">
        <w:rPr>
          <w:rFonts w:ascii="Times New Roman" w:hAnsi="Times New Roman" w:cs="Times New Roman"/>
          <w:sz w:val="24"/>
          <w:szCs w:val="24"/>
        </w:rPr>
        <w:t xml:space="preserve">leks Martin Rebane (625 6307, </w:t>
      </w:r>
      <w:hyperlink r:id="rId15" w:history="1">
        <w:r w:rsidR="001D1D5B" w:rsidRPr="00A51AE2">
          <w:rPr>
            <w:rStyle w:val="Hperlink"/>
            <w:color w:val="auto"/>
            <w:sz w:val="24"/>
            <w:szCs w:val="24"/>
          </w:rPr>
          <w:t>aleks.rebane@kliimaministeerium.ee</w:t>
        </w:r>
      </w:hyperlink>
      <w:r w:rsidR="00E1403A" w:rsidRPr="00A51AE2">
        <w:rPr>
          <w:rFonts w:ascii="Times New Roman" w:hAnsi="Times New Roman" w:cs="Times New Roman"/>
          <w:sz w:val="24"/>
          <w:szCs w:val="24"/>
        </w:rPr>
        <w:t>).</w:t>
      </w:r>
      <w:r w:rsidR="003A342C" w:rsidRPr="00A51AE2">
        <w:rPr>
          <w:rFonts w:ascii="Times New Roman" w:hAnsi="Times New Roman" w:cs="Times New Roman"/>
          <w:sz w:val="24"/>
          <w:szCs w:val="24"/>
        </w:rPr>
        <w:t xml:space="preserve"> </w:t>
      </w:r>
      <w:r w:rsidRPr="00A51AE2">
        <w:rPr>
          <w:rFonts w:ascii="Times New Roman" w:eastAsia="Times New Roman" w:hAnsi="Times New Roman" w:cs="Times New Roman"/>
          <w:sz w:val="24"/>
          <w:szCs w:val="24"/>
          <w:lang w:eastAsia="ar-SA"/>
        </w:rPr>
        <w:t>Eelnõu õigus</w:t>
      </w:r>
      <w:r w:rsidR="00976BA6" w:rsidRPr="00A51AE2">
        <w:rPr>
          <w:rFonts w:ascii="Times New Roman" w:eastAsia="Times New Roman" w:hAnsi="Times New Roman" w:cs="Times New Roman"/>
          <w:sz w:val="24"/>
          <w:szCs w:val="24"/>
          <w:lang w:eastAsia="ar-SA"/>
        </w:rPr>
        <w:t>ekspertiisi tegi</w:t>
      </w:r>
      <w:r w:rsidRPr="00A51AE2">
        <w:rPr>
          <w:rFonts w:ascii="Times New Roman" w:eastAsia="Times New Roman" w:hAnsi="Times New Roman" w:cs="Times New Roman"/>
          <w:sz w:val="24"/>
          <w:szCs w:val="24"/>
          <w:lang w:eastAsia="ar-SA"/>
        </w:rPr>
        <w:t xml:space="preserve"> õigusosakonna</w:t>
      </w:r>
      <w:r w:rsidR="002A05C6">
        <w:rPr>
          <w:rFonts w:ascii="Times New Roman" w:eastAsia="Times New Roman" w:hAnsi="Times New Roman" w:cs="Times New Roman"/>
          <w:sz w:val="24"/>
          <w:szCs w:val="24"/>
          <w:lang w:eastAsia="ar-SA"/>
        </w:rPr>
        <w:t xml:space="preserve"> nõunik Helen Holtsman</w:t>
      </w:r>
      <w:r w:rsidRPr="00A51AE2">
        <w:rPr>
          <w:rFonts w:ascii="Times New Roman" w:eastAsia="Times New Roman" w:hAnsi="Times New Roman" w:cs="Times New Roman"/>
          <w:sz w:val="24"/>
          <w:szCs w:val="24"/>
          <w:lang w:eastAsia="ar-SA"/>
        </w:rPr>
        <w:t xml:space="preserve"> </w:t>
      </w:r>
      <w:r w:rsidR="00976BA6" w:rsidRPr="00A51AE2">
        <w:rPr>
          <w:rFonts w:ascii="Times New Roman" w:eastAsia="Times New Roman" w:hAnsi="Times New Roman" w:cs="Times New Roman"/>
          <w:sz w:val="24"/>
          <w:szCs w:val="24"/>
          <w:lang w:eastAsia="ar-SA"/>
        </w:rPr>
        <w:t>(</w:t>
      </w:r>
      <w:r w:rsidR="00A51AE2" w:rsidRPr="00A51AE2">
        <w:rPr>
          <w:rFonts w:ascii="Times New Roman" w:eastAsia="Times New Roman" w:hAnsi="Times New Roman" w:cs="Times New Roman"/>
          <w:sz w:val="24"/>
          <w:szCs w:val="24"/>
          <w:lang w:eastAsia="ar-SA"/>
        </w:rPr>
        <w:t>tel</w:t>
      </w:r>
      <w:r w:rsidR="002A05C6">
        <w:rPr>
          <w:rFonts w:ascii="Times New Roman" w:eastAsia="Times New Roman" w:hAnsi="Times New Roman" w:cs="Times New Roman"/>
          <w:sz w:val="24"/>
          <w:szCs w:val="24"/>
          <w:lang w:eastAsia="ar-SA"/>
        </w:rPr>
        <w:t xml:space="preserve"> </w:t>
      </w:r>
      <w:r w:rsidR="002A05C6" w:rsidRPr="002A05C6">
        <w:rPr>
          <w:rFonts w:ascii="Times New Roman" w:eastAsia="Times New Roman" w:hAnsi="Times New Roman" w:cs="Times New Roman"/>
          <w:sz w:val="24"/>
          <w:szCs w:val="24"/>
          <w:lang w:eastAsia="ar-SA"/>
        </w:rPr>
        <w:t>+3726262820</w:t>
      </w:r>
      <w:r w:rsidR="00A51AE2" w:rsidRPr="00A51AE2">
        <w:rPr>
          <w:rFonts w:ascii="Times New Roman" w:eastAsia="Times New Roman" w:hAnsi="Times New Roman" w:cs="Times New Roman"/>
          <w:sz w:val="24"/>
          <w:szCs w:val="24"/>
          <w:lang w:eastAsia="ar-SA"/>
        </w:rPr>
        <w:t>, e-post</w:t>
      </w:r>
      <w:r w:rsidR="002A05C6">
        <w:rPr>
          <w:rFonts w:ascii="Times New Roman" w:eastAsia="Times New Roman" w:hAnsi="Times New Roman" w:cs="Times New Roman"/>
          <w:sz w:val="24"/>
          <w:szCs w:val="24"/>
          <w:lang w:eastAsia="ar-SA"/>
        </w:rPr>
        <w:t xml:space="preserve"> </w:t>
      </w:r>
      <w:r w:rsidR="002A05C6" w:rsidRPr="002A05C6">
        <w:rPr>
          <w:rFonts w:ascii="Times New Roman" w:eastAsia="Times New Roman" w:hAnsi="Times New Roman" w:cs="Times New Roman"/>
          <w:sz w:val="24"/>
          <w:szCs w:val="24"/>
          <w:lang w:eastAsia="ar-SA"/>
        </w:rPr>
        <w:t>helen.holtsman@kliimaministeerium.ee</w:t>
      </w:r>
      <w:r w:rsidR="0038177E" w:rsidRPr="00A51AE2">
        <w:rPr>
          <w:rFonts w:ascii="Times New Roman" w:eastAsia="Times New Roman" w:hAnsi="Times New Roman" w:cs="Times New Roman"/>
          <w:sz w:val="24"/>
          <w:szCs w:val="24"/>
          <w:lang w:eastAsia="ar-SA"/>
        </w:rPr>
        <w:t>)</w:t>
      </w:r>
      <w:r w:rsidR="00A51AE2" w:rsidRPr="00A51AE2">
        <w:rPr>
          <w:rFonts w:ascii="Times New Roman" w:eastAsia="Times New Roman" w:hAnsi="Times New Roman" w:cs="Times New Roman"/>
          <w:sz w:val="24"/>
          <w:szCs w:val="24"/>
          <w:lang w:eastAsia="ar-SA"/>
        </w:rPr>
        <w:t xml:space="preserve">. Eelnõu keeletoimetuse tegi </w:t>
      </w:r>
      <w:r w:rsidR="00B62FBD" w:rsidRPr="00A51AE2">
        <w:rPr>
          <w:rFonts w:ascii="Times New Roman" w:eastAsia="Times New Roman" w:hAnsi="Times New Roman" w:cs="Times New Roman"/>
          <w:sz w:val="24"/>
          <w:szCs w:val="24"/>
          <w:lang w:eastAsia="ar-SA"/>
        </w:rPr>
        <w:t>Justiit</w:t>
      </w:r>
      <w:r w:rsidR="00A51AE2" w:rsidRPr="00A51AE2">
        <w:rPr>
          <w:rFonts w:ascii="Times New Roman" w:eastAsia="Times New Roman" w:hAnsi="Times New Roman" w:cs="Times New Roman"/>
          <w:sz w:val="24"/>
          <w:szCs w:val="24"/>
          <w:lang w:eastAsia="ar-SA"/>
        </w:rPr>
        <w:t>s- ja Digiministeeriumi</w:t>
      </w:r>
      <w:r w:rsidR="00B62FBD" w:rsidRPr="00A51AE2">
        <w:rPr>
          <w:rFonts w:ascii="Times New Roman" w:eastAsia="Times New Roman" w:hAnsi="Times New Roman" w:cs="Times New Roman"/>
          <w:sz w:val="24"/>
          <w:szCs w:val="24"/>
          <w:lang w:eastAsia="ar-SA"/>
        </w:rPr>
        <w:t xml:space="preserve"> </w:t>
      </w:r>
      <w:r w:rsidR="000E62F4" w:rsidRPr="00A51AE2">
        <w:rPr>
          <w:rFonts w:ascii="Times New Roman" w:eastAsia="Times New Roman" w:hAnsi="Times New Roman" w:cs="Times New Roman"/>
          <w:sz w:val="24"/>
          <w:szCs w:val="24"/>
          <w:lang w:eastAsia="ar-SA"/>
        </w:rPr>
        <w:t>õigusloome korralduse talituse keeletoimetaja</w:t>
      </w:r>
      <w:r w:rsidR="00976BA6" w:rsidRPr="00A51AE2">
        <w:rPr>
          <w:rFonts w:ascii="Times New Roman" w:eastAsia="Times New Roman" w:hAnsi="Times New Roman" w:cs="Times New Roman"/>
          <w:sz w:val="24"/>
          <w:szCs w:val="24"/>
          <w:lang w:eastAsia="ar-SA"/>
        </w:rPr>
        <w:t xml:space="preserve"> </w:t>
      </w:r>
      <w:r w:rsidR="003A32D0">
        <w:rPr>
          <w:rFonts w:ascii="Times New Roman" w:eastAsia="Times New Roman" w:hAnsi="Times New Roman" w:cs="Times New Roman"/>
          <w:sz w:val="24"/>
          <w:szCs w:val="24"/>
          <w:lang w:eastAsia="ar-SA"/>
        </w:rPr>
        <w:t>Aili Sandre</w:t>
      </w:r>
      <w:r w:rsidR="00A51AE2" w:rsidRPr="00A51AE2">
        <w:rPr>
          <w:rFonts w:ascii="Times New Roman" w:eastAsia="Times New Roman" w:hAnsi="Times New Roman" w:cs="Times New Roman"/>
          <w:sz w:val="24"/>
          <w:szCs w:val="24"/>
          <w:lang w:eastAsia="ar-SA"/>
        </w:rPr>
        <w:t xml:space="preserve"> </w:t>
      </w:r>
      <w:r w:rsidR="00FE2A08" w:rsidRPr="00A51AE2">
        <w:rPr>
          <w:rFonts w:ascii="Times New Roman" w:eastAsia="Times New Roman" w:hAnsi="Times New Roman" w:cs="Times New Roman"/>
          <w:sz w:val="24"/>
          <w:szCs w:val="24"/>
          <w:lang w:eastAsia="ar-SA"/>
        </w:rPr>
        <w:t>(</w:t>
      </w:r>
      <w:r w:rsidR="003A32D0">
        <w:rPr>
          <w:rFonts w:ascii="Times New Roman" w:eastAsia="Times New Roman" w:hAnsi="Times New Roman" w:cs="Times New Roman"/>
          <w:sz w:val="24"/>
          <w:szCs w:val="24"/>
          <w:lang w:eastAsia="ar-SA"/>
        </w:rPr>
        <w:t>aili.sandre@justdigi.ee)</w:t>
      </w:r>
      <w:r w:rsidR="00FE2A08" w:rsidRPr="00A51AE2">
        <w:rPr>
          <w:rFonts w:ascii="Times New Roman" w:eastAsia="Times New Roman" w:hAnsi="Times New Roman" w:cs="Times New Roman"/>
          <w:sz w:val="24"/>
          <w:szCs w:val="24"/>
          <w:lang w:eastAsia="ar-SA"/>
        </w:rPr>
        <w:t>.</w:t>
      </w:r>
    </w:p>
    <w:p w14:paraId="0AE8AFEE" w14:textId="77777777" w:rsidR="00F21A56" w:rsidRPr="00BB063E" w:rsidRDefault="00F21A56" w:rsidP="00B8279F">
      <w:pPr>
        <w:suppressAutoHyphens/>
        <w:spacing w:after="0" w:line="240" w:lineRule="auto"/>
        <w:jc w:val="both"/>
        <w:rPr>
          <w:rFonts w:ascii="Times New Roman" w:eastAsia="Times New Roman" w:hAnsi="Times New Roman" w:cs="Times New Roman"/>
          <w:sz w:val="24"/>
          <w:szCs w:val="24"/>
          <w:lang w:eastAsia="ar-SA"/>
        </w:rPr>
      </w:pPr>
    </w:p>
    <w:p w14:paraId="39DD5E3B" w14:textId="4D401B31" w:rsidR="00867471" w:rsidRPr="00BB063E" w:rsidRDefault="00867471" w:rsidP="00B8279F">
      <w:pPr>
        <w:suppressAutoHyphens/>
        <w:spacing w:after="0" w:line="240" w:lineRule="auto"/>
        <w:jc w:val="both"/>
        <w:rPr>
          <w:rFonts w:ascii="Times New Roman" w:eastAsia="Times New Roman" w:hAnsi="Times New Roman" w:cs="Times New Roman"/>
          <w:sz w:val="24"/>
          <w:szCs w:val="24"/>
          <w:lang w:eastAsia="ar-SA"/>
        </w:rPr>
      </w:pPr>
      <w:r w:rsidRPr="3442D109">
        <w:rPr>
          <w:rFonts w:ascii="Times New Roman" w:eastAsia="Times New Roman" w:hAnsi="Times New Roman" w:cs="Times New Roman"/>
          <w:sz w:val="24"/>
          <w:szCs w:val="24"/>
          <w:lang w:eastAsia="ar-SA"/>
        </w:rPr>
        <w:t>1.3.</w:t>
      </w:r>
      <w:commentRangeStart w:id="3"/>
      <w:r w:rsidRPr="3442D109">
        <w:rPr>
          <w:rFonts w:ascii="Times New Roman" w:eastAsia="Times New Roman" w:hAnsi="Times New Roman" w:cs="Times New Roman"/>
          <w:sz w:val="24"/>
          <w:szCs w:val="24"/>
          <w:lang w:eastAsia="ar-SA"/>
        </w:rPr>
        <w:t xml:space="preserve"> Märkused</w:t>
      </w:r>
      <w:commentRangeEnd w:id="3"/>
      <w:r>
        <w:commentReference w:id="3"/>
      </w:r>
    </w:p>
    <w:p w14:paraId="2F6004D6" w14:textId="77777777" w:rsidR="00F21A56" w:rsidRPr="00BB063E" w:rsidRDefault="00F21A56" w:rsidP="00B8279F">
      <w:pPr>
        <w:suppressAutoHyphens/>
        <w:spacing w:after="0" w:line="240" w:lineRule="auto"/>
        <w:jc w:val="both"/>
        <w:rPr>
          <w:rFonts w:ascii="Times New Roman" w:eastAsia="Times New Roman" w:hAnsi="Times New Roman" w:cs="Times New Roman"/>
          <w:sz w:val="24"/>
          <w:szCs w:val="24"/>
          <w:lang w:eastAsia="ar-SA"/>
        </w:rPr>
      </w:pPr>
    </w:p>
    <w:p w14:paraId="4257FC6B" w14:textId="3AE116D6" w:rsidR="001B6677" w:rsidRPr="00BB063E" w:rsidRDefault="00D747BF" w:rsidP="00015DA1">
      <w:pPr>
        <w:suppressAutoHyphens/>
        <w:spacing w:after="0" w:line="240" w:lineRule="auto"/>
        <w:jc w:val="both"/>
        <w:rPr>
          <w:rFonts w:ascii="Times New Roman" w:eastAsia="Times New Roman" w:hAnsi="Times New Roman" w:cs="Times New Roman"/>
          <w:sz w:val="24"/>
          <w:szCs w:val="24"/>
          <w:lang w:eastAsia="ar-SA"/>
        </w:rPr>
      </w:pPr>
      <w:r w:rsidRPr="00BB063E">
        <w:rPr>
          <w:rFonts w:ascii="Times New Roman" w:eastAsia="Times New Roman" w:hAnsi="Times New Roman" w:cs="Times New Roman"/>
          <w:sz w:val="24"/>
          <w:szCs w:val="24"/>
          <w:lang w:eastAsia="ar-SA"/>
        </w:rPr>
        <w:t>E</w:t>
      </w:r>
      <w:r w:rsidR="00867471" w:rsidRPr="00BB063E">
        <w:rPr>
          <w:rFonts w:ascii="Times New Roman" w:eastAsia="Times New Roman" w:hAnsi="Times New Roman" w:cs="Times New Roman"/>
          <w:sz w:val="24"/>
          <w:szCs w:val="24"/>
          <w:lang w:eastAsia="ar-SA"/>
        </w:rPr>
        <w:t>elnõu ei ole seotud ühegi muu menetluses oleva eelnõuga</w:t>
      </w:r>
      <w:r w:rsidR="00015DA1" w:rsidRPr="00BB063E">
        <w:rPr>
          <w:rFonts w:ascii="Times New Roman" w:eastAsia="Times New Roman" w:hAnsi="Times New Roman" w:cs="Times New Roman"/>
          <w:sz w:val="24"/>
          <w:szCs w:val="24"/>
          <w:lang w:eastAsia="ar-SA"/>
        </w:rPr>
        <w:t>. Eelnõu on seotud</w:t>
      </w:r>
      <w:r w:rsidR="00867471" w:rsidRPr="00BB063E">
        <w:rPr>
          <w:rFonts w:ascii="Times New Roman" w:eastAsia="Times New Roman" w:hAnsi="Times New Roman" w:cs="Times New Roman"/>
          <w:sz w:val="24"/>
          <w:szCs w:val="24"/>
          <w:lang w:eastAsia="ar-SA"/>
        </w:rPr>
        <w:t xml:space="preserve"> Vabariigi</w:t>
      </w:r>
      <w:r w:rsidR="00F35F13" w:rsidRPr="00BB063E">
        <w:rPr>
          <w:rFonts w:ascii="Times New Roman" w:eastAsia="Times New Roman" w:hAnsi="Times New Roman" w:cs="Times New Roman"/>
          <w:sz w:val="24"/>
          <w:szCs w:val="24"/>
          <w:lang w:eastAsia="ar-SA"/>
        </w:rPr>
        <w:t> </w:t>
      </w:r>
      <w:r w:rsidR="00867471" w:rsidRPr="00BB063E">
        <w:rPr>
          <w:rFonts w:ascii="Times New Roman" w:eastAsia="Times New Roman" w:hAnsi="Times New Roman" w:cs="Times New Roman"/>
          <w:sz w:val="24"/>
          <w:szCs w:val="24"/>
          <w:lang w:eastAsia="ar-SA"/>
        </w:rPr>
        <w:t xml:space="preserve">Valitsuse </w:t>
      </w:r>
      <w:r w:rsidR="007761D2">
        <w:rPr>
          <w:rFonts w:ascii="Times New Roman" w:eastAsia="Times New Roman" w:hAnsi="Times New Roman" w:cs="Times New Roman"/>
          <w:sz w:val="24"/>
          <w:szCs w:val="24"/>
          <w:lang w:eastAsia="ar-SA"/>
        </w:rPr>
        <w:t>koalitsioonileppe</w:t>
      </w:r>
      <w:r w:rsidR="00015DA1" w:rsidRPr="00BB063E">
        <w:rPr>
          <w:rFonts w:ascii="Times New Roman" w:eastAsia="Times New Roman" w:hAnsi="Times New Roman" w:cs="Times New Roman"/>
          <w:sz w:val="24"/>
          <w:szCs w:val="24"/>
          <w:lang w:eastAsia="ar-SA"/>
        </w:rPr>
        <w:t xml:space="preserve"> punkti</w:t>
      </w:r>
      <w:r w:rsidR="00867471" w:rsidRPr="00BB063E">
        <w:rPr>
          <w:rFonts w:ascii="Times New Roman" w:eastAsia="Times New Roman" w:hAnsi="Times New Roman" w:cs="Times New Roman"/>
          <w:sz w:val="24"/>
          <w:szCs w:val="24"/>
          <w:lang w:eastAsia="ar-SA"/>
        </w:rPr>
        <w:t>ga</w:t>
      </w:r>
      <w:r w:rsidR="00015DA1" w:rsidRPr="00BB063E">
        <w:rPr>
          <w:rFonts w:ascii="Times New Roman" w:eastAsia="Times New Roman" w:hAnsi="Times New Roman" w:cs="Times New Roman"/>
          <w:sz w:val="24"/>
          <w:szCs w:val="24"/>
          <w:lang w:eastAsia="ar-SA"/>
        </w:rPr>
        <w:t xml:space="preserve"> </w:t>
      </w:r>
      <w:r w:rsidR="007761D2">
        <w:rPr>
          <w:rFonts w:ascii="Times New Roman" w:eastAsia="Times New Roman" w:hAnsi="Times New Roman" w:cs="Times New Roman"/>
          <w:sz w:val="24"/>
          <w:szCs w:val="24"/>
          <w:lang w:eastAsia="ar-SA"/>
        </w:rPr>
        <w:t>353</w:t>
      </w:r>
      <w:r w:rsidR="00015DA1" w:rsidRPr="00BB063E">
        <w:rPr>
          <w:rFonts w:ascii="Times New Roman" w:eastAsia="Times New Roman" w:hAnsi="Times New Roman" w:cs="Times New Roman"/>
          <w:sz w:val="24"/>
          <w:szCs w:val="24"/>
          <w:lang w:eastAsia="ar-SA"/>
        </w:rPr>
        <w:t xml:space="preserve"> (</w:t>
      </w:r>
      <w:r w:rsidR="003A32D0">
        <w:rPr>
          <w:rFonts w:ascii="Times New Roman" w:eastAsia="Times New Roman" w:hAnsi="Times New Roman" w:cs="Times New Roman"/>
          <w:sz w:val="24"/>
          <w:szCs w:val="24"/>
          <w:lang w:eastAsia="ar-SA"/>
        </w:rPr>
        <w:t>v</w:t>
      </w:r>
      <w:r w:rsidR="007761D2" w:rsidRPr="007761D2">
        <w:rPr>
          <w:rFonts w:ascii="Times New Roman" w:eastAsia="Times New Roman" w:hAnsi="Times New Roman" w:cs="Times New Roman"/>
          <w:sz w:val="24"/>
          <w:szCs w:val="24"/>
          <w:lang w:eastAsia="ar-SA"/>
        </w:rPr>
        <w:t>iime ellu uue konkurentsivõimelise laevanduspaketi koos laevaregistrite reformiga laevade toomiseks Eesti lipu alla</w:t>
      </w:r>
      <w:r w:rsidR="007761D2">
        <w:rPr>
          <w:rFonts w:ascii="Times New Roman" w:eastAsia="Times New Roman" w:hAnsi="Times New Roman" w:cs="Times New Roman"/>
          <w:sz w:val="24"/>
          <w:szCs w:val="24"/>
          <w:lang w:eastAsia="ar-SA"/>
        </w:rPr>
        <w:t>).</w:t>
      </w:r>
      <w:r w:rsidR="00FA30B4" w:rsidRPr="00BB063E">
        <w:rPr>
          <w:rFonts w:ascii="Times New Roman" w:eastAsia="Times New Roman" w:hAnsi="Times New Roman" w:cs="Times New Roman"/>
          <w:sz w:val="24"/>
          <w:szCs w:val="24"/>
          <w:lang w:eastAsia="ar-SA"/>
        </w:rPr>
        <w:t xml:space="preserve"> </w:t>
      </w:r>
      <w:r w:rsidR="001F0FAA">
        <w:rPr>
          <w:rFonts w:ascii="Times New Roman" w:eastAsia="Times New Roman" w:hAnsi="Times New Roman" w:cs="Times New Roman"/>
          <w:sz w:val="24"/>
          <w:szCs w:val="24"/>
          <w:lang w:eastAsia="ar-SA"/>
        </w:rPr>
        <w:t xml:space="preserve">Kuigi </w:t>
      </w:r>
      <w:proofErr w:type="spellStart"/>
      <w:r w:rsidR="001F0FAA">
        <w:rPr>
          <w:rFonts w:ascii="Times New Roman" w:eastAsia="Times New Roman" w:hAnsi="Times New Roman" w:cs="Times New Roman"/>
          <w:sz w:val="24"/>
          <w:szCs w:val="24"/>
          <w:lang w:eastAsia="ar-SA"/>
        </w:rPr>
        <w:t>MTööS</w:t>
      </w:r>
      <w:proofErr w:type="spellEnd"/>
      <w:r w:rsidR="001F0FAA">
        <w:rPr>
          <w:rFonts w:ascii="Times New Roman" w:eastAsia="Times New Roman" w:hAnsi="Times New Roman" w:cs="Times New Roman"/>
          <w:sz w:val="24"/>
          <w:szCs w:val="24"/>
          <w:lang w:eastAsia="ar-SA"/>
        </w:rPr>
        <w:t xml:space="preserve"> kuulub Majandus- ja Kommunikatsiooniministeeriumi </w:t>
      </w:r>
      <w:r w:rsidR="00BC05EA">
        <w:rPr>
          <w:rFonts w:ascii="Times New Roman" w:eastAsia="Times New Roman" w:hAnsi="Times New Roman" w:cs="Times New Roman"/>
          <w:sz w:val="24"/>
          <w:szCs w:val="24"/>
          <w:lang w:eastAsia="ar-SA"/>
        </w:rPr>
        <w:t>vastutus</w:t>
      </w:r>
      <w:r w:rsidR="001F0FAA">
        <w:rPr>
          <w:rFonts w:ascii="Times New Roman" w:eastAsia="Times New Roman" w:hAnsi="Times New Roman" w:cs="Times New Roman"/>
          <w:sz w:val="24"/>
          <w:szCs w:val="24"/>
          <w:lang w:eastAsia="ar-SA"/>
        </w:rPr>
        <w:t>valdkonda, on Vabariigi Valitsuse koalitsioonileppe punkti 353 täitmise kohustus taristuministril. Se</w:t>
      </w:r>
      <w:r w:rsidR="00961946">
        <w:rPr>
          <w:rFonts w:ascii="Times New Roman" w:eastAsia="Times New Roman" w:hAnsi="Times New Roman" w:cs="Times New Roman"/>
          <w:sz w:val="24"/>
          <w:szCs w:val="24"/>
          <w:lang w:eastAsia="ar-SA"/>
        </w:rPr>
        <w:t>etõttu leppis</w:t>
      </w:r>
      <w:r w:rsidR="001F0FAA">
        <w:rPr>
          <w:rFonts w:ascii="Times New Roman" w:eastAsia="Times New Roman" w:hAnsi="Times New Roman" w:cs="Times New Roman"/>
          <w:sz w:val="24"/>
          <w:szCs w:val="24"/>
          <w:lang w:eastAsia="ar-SA"/>
        </w:rPr>
        <w:t xml:space="preserve"> Kliimaministeerium Majandus- ja Kommunikatsiooniministeeriumiga kokku, et k</w:t>
      </w:r>
      <w:r w:rsidR="00961946">
        <w:rPr>
          <w:rFonts w:ascii="Times New Roman" w:eastAsia="Times New Roman" w:hAnsi="Times New Roman" w:cs="Times New Roman"/>
          <w:sz w:val="24"/>
          <w:szCs w:val="24"/>
          <w:lang w:eastAsia="ar-SA"/>
        </w:rPr>
        <w:t>õnealuse</w:t>
      </w:r>
      <w:r w:rsidR="001F0FAA">
        <w:rPr>
          <w:rFonts w:ascii="Times New Roman" w:eastAsia="Times New Roman" w:hAnsi="Times New Roman" w:cs="Times New Roman"/>
          <w:sz w:val="24"/>
          <w:szCs w:val="24"/>
          <w:lang w:eastAsia="ar-SA"/>
        </w:rPr>
        <w:t xml:space="preserve"> eelnõu valmistab ette ja esitab Vabariigi Valitsusele Kliimaministeerium.</w:t>
      </w:r>
    </w:p>
    <w:p w14:paraId="1579A65E" w14:textId="77777777" w:rsidR="00510DF9" w:rsidRPr="00BB063E" w:rsidRDefault="00510DF9" w:rsidP="00B8279F">
      <w:pPr>
        <w:suppressAutoHyphens/>
        <w:spacing w:after="0" w:line="240" w:lineRule="auto"/>
        <w:jc w:val="both"/>
        <w:rPr>
          <w:rFonts w:ascii="Times New Roman" w:eastAsia="Times New Roman" w:hAnsi="Times New Roman" w:cs="Times New Roman"/>
          <w:sz w:val="24"/>
          <w:szCs w:val="24"/>
          <w:lang w:eastAsia="ar-SA"/>
        </w:rPr>
      </w:pPr>
    </w:p>
    <w:p w14:paraId="73798A49" w14:textId="12CB0BDC" w:rsidR="00510DF9" w:rsidRPr="00BB063E" w:rsidRDefault="00867471" w:rsidP="007E7DD7">
      <w:pPr>
        <w:suppressAutoHyphens/>
        <w:spacing w:after="0" w:line="240" w:lineRule="auto"/>
        <w:jc w:val="both"/>
        <w:rPr>
          <w:rFonts w:ascii="Times New Roman" w:eastAsia="Times New Roman" w:hAnsi="Times New Roman" w:cs="Times New Roman"/>
          <w:sz w:val="24"/>
          <w:szCs w:val="24"/>
          <w:lang w:eastAsia="ar-SA"/>
        </w:rPr>
      </w:pPr>
      <w:bookmarkStart w:id="4" w:name="_Hlk182786110"/>
      <w:r w:rsidRPr="00BB063E">
        <w:rPr>
          <w:rFonts w:ascii="Times New Roman" w:eastAsia="Times New Roman" w:hAnsi="Times New Roman" w:cs="Times New Roman"/>
          <w:sz w:val="24"/>
          <w:szCs w:val="24"/>
          <w:lang w:eastAsia="ar-SA"/>
        </w:rPr>
        <w:t>Eelnõu</w:t>
      </w:r>
      <w:r w:rsidR="00961946">
        <w:rPr>
          <w:rFonts w:ascii="Times New Roman" w:eastAsia="Times New Roman" w:hAnsi="Times New Roman" w:cs="Times New Roman"/>
          <w:sz w:val="24"/>
          <w:szCs w:val="24"/>
          <w:lang w:eastAsia="ar-SA"/>
        </w:rPr>
        <w:t>kohase seaduse</w:t>
      </w:r>
      <w:r w:rsidRPr="00BB063E">
        <w:rPr>
          <w:rFonts w:ascii="Times New Roman" w:eastAsia="Times New Roman" w:hAnsi="Times New Roman" w:cs="Times New Roman"/>
          <w:sz w:val="24"/>
          <w:szCs w:val="24"/>
          <w:lang w:eastAsia="ar-SA"/>
        </w:rPr>
        <w:t xml:space="preserve">ga muudetakse </w:t>
      </w:r>
      <w:proofErr w:type="spellStart"/>
      <w:r w:rsidR="007E7DD7">
        <w:rPr>
          <w:rFonts w:ascii="Times New Roman" w:eastAsia="Times New Roman" w:hAnsi="Times New Roman" w:cs="Times New Roman"/>
          <w:sz w:val="24"/>
          <w:szCs w:val="24"/>
          <w:lang w:eastAsia="ar-SA"/>
        </w:rPr>
        <w:t>MTööS</w:t>
      </w:r>
      <w:proofErr w:type="spellEnd"/>
      <w:r w:rsidR="007E7DD7">
        <w:rPr>
          <w:rFonts w:ascii="Times New Roman" w:eastAsia="Times New Roman" w:hAnsi="Times New Roman" w:cs="Times New Roman"/>
          <w:sz w:val="24"/>
          <w:szCs w:val="24"/>
          <w:lang w:eastAsia="ar-SA"/>
        </w:rPr>
        <w:t xml:space="preserve">-i redaktsiooni </w:t>
      </w:r>
      <w:r w:rsidR="007E7DD7" w:rsidRPr="007E7DD7">
        <w:rPr>
          <w:rFonts w:ascii="Times New Roman" w:eastAsia="Times New Roman" w:hAnsi="Times New Roman" w:cs="Times New Roman"/>
          <w:sz w:val="24"/>
          <w:szCs w:val="24"/>
          <w:lang w:eastAsia="ar-SA"/>
        </w:rPr>
        <w:t>RT I, 02.01.2025, 27</w:t>
      </w:r>
      <w:r w:rsidR="007E7DD7">
        <w:rPr>
          <w:rFonts w:ascii="Times New Roman" w:eastAsia="Times New Roman" w:hAnsi="Times New Roman" w:cs="Times New Roman"/>
          <w:sz w:val="24"/>
          <w:szCs w:val="24"/>
          <w:lang w:eastAsia="ar-SA"/>
        </w:rPr>
        <w:t>.</w:t>
      </w:r>
    </w:p>
    <w:bookmarkEnd w:id="4"/>
    <w:p w14:paraId="3E2FD03D" w14:textId="77777777" w:rsidR="008C62D1" w:rsidRPr="00BB063E" w:rsidRDefault="008C62D1" w:rsidP="00B8279F">
      <w:pPr>
        <w:suppressAutoHyphens/>
        <w:spacing w:after="0" w:line="240" w:lineRule="auto"/>
        <w:jc w:val="both"/>
        <w:rPr>
          <w:rFonts w:ascii="Times New Roman" w:eastAsia="Times New Roman" w:hAnsi="Times New Roman" w:cs="Times New Roman"/>
          <w:sz w:val="24"/>
          <w:szCs w:val="24"/>
          <w:lang w:eastAsia="ar-SA"/>
        </w:rPr>
      </w:pPr>
    </w:p>
    <w:p w14:paraId="02AECA20" w14:textId="5A9584B4" w:rsidR="00867471" w:rsidRPr="00BB063E" w:rsidRDefault="00FF0795" w:rsidP="00B8279F">
      <w:pPr>
        <w:suppressAutoHyphens/>
        <w:spacing w:after="0" w:line="240" w:lineRule="auto"/>
        <w:jc w:val="both"/>
        <w:rPr>
          <w:rFonts w:ascii="Times New Roman" w:eastAsia="Times New Roman" w:hAnsi="Times New Roman" w:cs="Times New Roman"/>
          <w:sz w:val="24"/>
          <w:szCs w:val="24"/>
          <w:lang w:eastAsia="ar-SA"/>
        </w:rPr>
      </w:pPr>
      <w:bookmarkStart w:id="5" w:name="_Hlk94135371"/>
      <w:bookmarkStart w:id="6" w:name="_Hlk88678625"/>
      <w:r w:rsidRPr="00BB063E">
        <w:rPr>
          <w:rFonts w:ascii="Times New Roman" w:eastAsia="Times New Roman" w:hAnsi="Times New Roman" w:cs="Times New Roman"/>
          <w:sz w:val="24"/>
          <w:szCs w:val="24"/>
          <w:lang w:eastAsia="ar-SA"/>
        </w:rPr>
        <w:t>Eelnõu s</w:t>
      </w:r>
      <w:r w:rsidR="00867471" w:rsidRPr="00BB063E">
        <w:rPr>
          <w:rFonts w:ascii="Times New Roman" w:eastAsia="Times New Roman" w:hAnsi="Times New Roman" w:cs="Times New Roman"/>
          <w:sz w:val="24"/>
          <w:szCs w:val="24"/>
          <w:lang w:eastAsia="ar-SA"/>
        </w:rPr>
        <w:t>eaduse</w:t>
      </w:r>
      <w:r w:rsidRPr="00BB063E">
        <w:rPr>
          <w:rFonts w:ascii="Times New Roman" w:eastAsia="Times New Roman" w:hAnsi="Times New Roman" w:cs="Times New Roman"/>
          <w:sz w:val="24"/>
          <w:szCs w:val="24"/>
          <w:lang w:eastAsia="ar-SA"/>
        </w:rPr>
        <w:t>na</w:t>
      </w:r>
      <w:r w:rsidR="00867471" w:rsidRPr="00BB063E">
        <w:rPr>
          <w:rFonts w:ascii="Times New Roman" w:eastAsia="Times New Roman" w:hAnsi="Times New Roman" w:cs="Times New Roman"/>
          <w:sz w:val="24"/>
          <w:szCs w:val="24"/>
          <w:lang w:eastAsia="ar-SA"/>
        </w:rPr>
        <w:t xml:space="preserve"> vastuvõtmiseks on vaja Riigikogu poolthäälte enamust.</w:t>
      </w:r>
      <w:bookmarkEnd w:id="5"/>
    </w:p>
    <w:p w14:paraId="36714B84" w14:textId="77777777" w:rsidR="00F21A56" w:rsidRPr="00BB063E" w:rsidRDefault="00F21A56" w:rsidP="00B8279F">
      <w:pPr>
        <w:suppressAutoHyphens/>
        <w:spacing w:after="0" w:line="240" w:lineRule="auto"/>
        <w:jc w:val="both"/>
        <w:rPr>
          <w:rFonts w:ascii="Times New Roman" w:eastAsia="Times New Roman" w:hAnsi="Times New Roman" w:cs="Times New Roman"/>
          <w:sz w:val="24"/>
          <w:szCs w:val="24"/>
          <w:lang w:eastAsia="ar-SA"/>
        </w:rPr>
      </w:pPr>
    </w:p>
    <w:bookmarkEnd w:id="6"/>
    <w:p w14:paraId="285EAEE6" w14:textId="3E7660E9" w:rsidR="00F21A56" w:rsidRPr="00BB063E" w:rsidRDefault="00867471" w:rsidP="00B8279F">
      <w:pPr>
        <w:suppressAutoHyphens/>
        <w:spacing w:after="0" w:line="240" w:lineRule="auto"/>
        <w:jc w:val="both"/>
        <w:rPr>
          <w:rFonts w:ascii="Times New Roman" w:eastAsia="Times New Roman" w:hAnsi="Times New Roman" w:cs="Times New Roman"/>
          <w:b/>
          <w:bCs/>
          <w:sz w:val="24"/>
          <w:szCs w:val="24"/>
          <w:lang w:eastAsia="ar-SA"/>
        </w:rPr>
      </w:pPr>
      <w:r w:rsidRPr="00BB063E">
        <w:rPr>
          <w:rFonts w:ascii="Times New Roman" w:eastAsia="Times New Roman" w:hAnsi="Times New Roman" w:cs="Times New Roman"/>
          <w:b/>
          <w:bCs/>
          <w:sz w:val="24"/>
          <w:szCs w:val="24"/>
          <w:lang w:eastAsia="ar-SA"/>
        </w:rPr>
        <w:t>2. Seaduse eesmärk</w:t>
      </w:r>
    </w:p>
    <w:p w14:paraId="5E70AA8D" w14:textId="77777777" w:rsidR="00F21A56" w:rsidRDefault="00F21A56" w:rsidP="00B8279F">
      <w:pPr>
        <w:suppressAutoHyphens/>
        <w:spacing w:after="0" w:line="240" w:lineRule="auto"/>
        <w:jc w:val="both"/>
        <w:rPr>
          <w:rFonts w:ascii="Times New Roman" w:eastAsia="Times New Roman" w:hAnsi="Times New Roman" w:cs="Times New Roman"/>
          <w:b/>
          <w:bCs/>
          <w:sz w:val="24"/>
          <w:szCs w:val="24"/>
          <w:lang w:eastAsia="ar-SA"/>
        </w:rPr>
      </w:pPr>
    </w:p>
    <w:p w14:paraId="01B873DA" w14:textId="108D34D3" w:rsidR="003B6F1F" w:rsidRDefault="006457C4" w:rsidP="00B8279F">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Seaduse</w:t>
      </w:r>
      <w:r w:rsidR="008B5CC5">
        <w:rPr>
          <w:rFonts w:ascii="Times New Roman" w:eastAsia="Times New Roman" w:hAnsi="Times New Roman" w:cs="Times New Roman"/>
          <w:sz w:val="24"/>
          <w:szCs w:val="24"/>
          <w:lang w:eastAsia="ar-SA"/>
        </w:rPr>
        <w:t xml:space="preserve"> eesmärk on viia kehtiv meretöölepinguid reguleeriv riigisisene õigus vastavusse rahvusvahelise praktikaga merenduses</w:t>
      </w:r>
      <w:r w:rsidR="00F377D1">
        <w:rPr>
          <w:rFonts w:ascii="Times New Roman" w:eastAsia="Times New Roman" w:hAnsi="Times New Roman" w:cs="Times New Roman"/>
          <w:sz w:val="24"/>
          <w:szCs w:val="24"/>
          <w:lang w:eastAsia="ar-SA"/>
        </w:rPr>
        <w:t>,</w:t>
      </w:r>
      <w:r w:rsidR="00C77187">
        <w:rPr>
          <w:rFonts w:ascii="Times New Roman" w:eastAsia="Times New Roman" w:hAnsi="Times New Roman" w:cs="Times New Roman"/>
          <w:sz w:val="24"/>
          <w:szCs w:val="24"/>
          <w:lang w:eastAsia="ar-SA"/>
        </w:rPr>
        <w:t xml:space="preserve"> </w:t>
      </w:r>
      <w:r w:rsidR="00961946">
        <w:rPr>
          <w:rFonts w:ascii="Times New Roman" w:eastAsia="Times New Roman" w:hAnsi="Times New Roman" w:cs="Times New Roman"/>
          <w:sz w:val="24"/>
          <w:szCs w:val="24"/>
          <w:lang w:eastAsia="ar-SA"/>
        </w:rPr>
        <w:t>et suurendada</w:t>
      </w:r>
      <w:r w:rsidR="00C77187">
        <w:rPr>
          <w:rFonts w:ascii="Times New Roman" w:eastAsia="Times New Roman" w:hAnsi="Times New Roman" w:cs="Times New Roman"/>
          <w:sz w:val="24"/>
          <w:szCs w:val="24"/>
          <w:lang w:eastAsia="ar-SA"/>
        </w:rPr>
        <w:t xml:space="preserve"> Eesti kui mereriigi konkurentsivõimet</w:t>
      </w:r>
      <w:r w:rsidR="008B5CC5">
        <w:rPr>
          <w:rFonts w:ascii="Times New Roman" w:eastAsia="Times New Roman" w:hAnsi="Times New Roman" w:cs="Times New Roman"/>
          <w:sz w:val="24"/>
          <w:szCs w:val="24"/>
          <w:lang w:eastAsia="ar-SA"/>
        </w:rPr>
        <w:t>.</w:t>
      </w:r>
    </w:p>
    <w:p w14:paraId="07219942" w14:textId="77777777" w:rsidR="003B6F1F" w:rsidRDefault="003B6F1F" w:rsidP="00B8279F">
      <w:pPr>
        <w:suppressAutoHyphens/>
        <w:spacing w:after="0" w:line="240" w:lineRule="auto"/>
        <w:jc w:val="both"/>
        <w:rPr>
          <w:rFonts w:ascii="Times New Roman" w:eastAsia="Times New Roman" w:hAnsi="Times New Roman" w:cs="Times New Roman"/>
          <w:sz w:val="24"/>
          <w:szCs w:val="24"/>
          <w:lang w:eastAsia="ar-SA"/>
        </w:rPr>
      </w:pPr>
    </w:p>
    <w:p w14:paraId="38E151CC" w14:textId="76E00557" w:rsidR="00087604" w:rsidRDefault="008B5CC5" w:rsidP="00B8279F">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Eesmärk väljendub kahes suuremas muudatuses. Esiteks </w:t>
      </w:r>
      <w:commentRangeStart w:id="7"/>
      <w:r>
        <w:rPr>
          <w:rFonts w:ascii="Times New Roman" w:eastAsia="Times New Roman" w:hAnsi="Times New Roman" w:cs="Times New Roman"/>
          <w:sz w:val="24"/>
          <w:szCs w:val="24"/>
          <w:lang w:eastAsia="ar-SA"/>
        </w:rPr>
        <w:t xml:space="preserve">muudetakse </w:t>
      </w:r>
      <w:r w:rsidR="009A6103">
        <w:rPr>
          <w:rFonts w:ascii="Times New Roman" w:eastAsia="Times New Roman" w:hAnsi="Times New Roman" w:cs="Times New Roman"/>
          <w:sz w:val="24"/>
          <w:szCs w:val="24"/>
          <w:lang w:eastAsia="ar-SA"/>
        </w:rPr>
        <w:t xml:space="preserve">tähtajaliste meretöölepingute </w:t>
      </w:r>
      <w:r w:rsidR="006457C4">
        <w:rPr>
          <w:rFonts w:ascii="Times New Roman" w:eastAsia="Times New Roman" w:hAnsi="Times New Roman" w:cs="Times New Roman"/>
          <w:sz w:val="24"/>
          <w:szCs w:val="24"/>
          <w:lang w:eastAsia="ar-SA"/>
        </w:rPr>
        <w:t xml:space="preserve">sõlmimise </w:t>
      </w:r>
      <w:r w:rsidR="009A6103">
        <w:rPr>
          <w:rFonts w:ascii="Times New Roman" w:eastAsia="Times New Roman" w:hAnsi="Times New Roman" w:cs="Times New Roman"/>
          <w:sz w:val="24"/>
          <w:szCs w:val="24"/>
          <w:lang w:eastAsia="ar-SA"/>
        </w:rPr>
        <w:t>re</w:t>
      </w:r>
      <w:r w:rsidR="00961946">
        <w:rPr>
          <w:rFonts w:ascii="Times New Roman" w:eastAsia="Times New Roman" w:hAnsi="Times New Roman" w:cs="Times New Roman"/>
          <w:sz w:val="24"/>
          <w:szCs w:val="24"/>
          <w:lang w:eastAsia="ar-SA"/>
        </w:rPr>
        <w:t>egleid</w:t>
      </w:r>
      <w:r w:rsidR="009A6103">
        <w:rPr>
          <w:rFonts w:ascii="Times New Roman" w:eastAsia="Times New Roman" w:hAnsi="Times New Roman" w:cs="Times New Roman"/>
          <w:sz w:val="24"/>
          <w:szCs w:val="24"/>
          <w:lang w:eastAsia="ar-SA"/>
        </w:rPr>
        <w:t>.</w:t>
      </w:r>
      <w:commentRangeEnd w:id="7"/>
      <w:r w:rsidR="00403D43">
        <w:rPr>
          <w:rStyle w:val="Kommentaariviide"/>
          <w:rFonts w:ascii="Times New Roman" w:eastAsia="Times New Roman" w:hAnsi="Times New Roman" w:cs="Calibri"/>
          <w:lang w:eastAsia="ar-SA"/>
        </w:rPr>
        <w:commentReference w:id="7"/>
      </w:r>
      <w:r w:rsidR="009A6103">
        <w:rPr>
          <w:rFonts w:ascii="Times New Roman" w:eastAsia="Times New Roman" w:hAnsi="Times New Roman" w:cs="Times New Roman"/>
          <w:sz w:val="24"/>
          <w:szCs w:val="24"/>
          <w:lang w:eastAsia="ar-SA"/>
        </w:rPr>
        <w:t xml:space="preserve"> Muudatuse t</w:t>
      </w:r>
      <w:r w:rsidR="00961946">
        <w:rPr>
          <w:rFonts w:ascii="Times New Roman" w:eastAsia="Times New Roman" w:hAnsi="Times New Roman" w:cs="Times New Roman"/>
          <w:sz w:val="24"/>
          <w:szCs w:val="24"/>
          <w:lang w:eastAsia="ar-SA"/>
        </w:rPr>
        <w:t>ulemusel</w:t>
      </w:r>
      <w:r w:rsidR="009A6103">
        <w:rPr>
          <w:rFonts w:ascii="Times New Roman" w:eastAsia="Times New Roman" w:hAnsi="Times New Roman" w:cs="Times New Roman"/>
          <w:sz w:val="24"/>
          <w:szCs w:val="24"/>
          <w:lang w:eastAsia="ar-SA"/>
        </w:rPr>
        <w:t xml:space="preserve"> oleks tööturu</w:t>
      </w:r>
      <w:r w:rsidR="00F377D1">
        <w:rPr>
          <w:rFonts w:ascii="Times New Roman" w:eastAsia="Times New Roman" w:hAnsi="Times New Roman" w:cs="Times New Roman"/>
          <w:sz w:val="24"/>
          <w:szCs w:val="24"/>
          <w:lang w:eastAsia="ar-SA"/>
        </w:rPr>
        <w:t xml:space="preserve"> </w:t>
      </w:r>
      <w:r w:rsidR="009A6103">
        <w:rPr>
          <w:rFonts w:ascii="Times New Roman" w:eastAsia="Times New Roman" w:hAnsi="Times New Roman" w:cs="Times New Roman"/>
          <w:sz w:val="24"/>
          <w:szCs w:val="24"/>
          <w:lang w:eastAsia="ar-SA"/>
        </w:rPr>
        <w:t xml:space="preserve">poolte kollektiivlepingu olemasolul </w:t>
      </w:r>
      <w:r w:rsidR="00961946">
        <w:rPr>
          <w:rFonts w:ascii="Times New Roman" w:eastAsia="Times New Roman" w:hAnsi="Times New Roman" w:cs="Times New Roman"/>
          <w:sz w:val="24"/>
          <w:szCs w:val="24"/>
          <w:lang w:eastAsia="ar-SA"/>
        </w:rPr>
        <w:t xml:space="preserve">võimalik </w:t>
      </w:r>
      <w:r w:rsidR="009A6103">
        <w:rPr>
          <w:rFonts w:ascii="Times New Roman" w:eastAsia="Times New Roman" w:hAnsi="Times New Roman" w:cs="Times New Roman"/>
          <w:sz w:val="24"/>
          <w:szCs w:val="24"/>
          <w:lang w:eastAsia="ar-SA"/>
        </w:rPr>
        <w:t>sõlmida töötaja ja tööandja vahel kolmeaastase perioodi jooksul piiramatu arv kordi tähtajalisi töölepinguid.</w:t>
      </w:r>
    </w:p>
    <w:p w14:paraId="5591B13E" w14:textId="77777777" w:rsidR="001F0FAA" w:rsidRDefault="001F0FAA" w:rsidP="00B8279F">
      <w:pPr>
        <w:suppressAutoHyphens/>
        <w:spacing w:after="0" w:line="240" w:lineRule="auto"/>
        <w:jc w:val="both"/>
        <w:rPr>
          <w:rFonts w:ascii="Times New Roman" w:eastAsia="Times New Roman" w:hAnsi="Times New Roman" w:cs="Times New Roman"/>
          <w:sz w:val="24"/>
          <w:szCs w:val="24"/>
          <w:lang w:eastAsia="ar-SA"/>
        </w:rPr>
      </w:pPr>
    </w:p>
    <w:p w14:paraId="0CC7C958" w14:textId="7602E7C3" w:rsidR="001F0FAA" w:rsidRPr="00BB063E" w:rsidRDefault="008B5CC5" w:rsidP="00B8279F">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Teiseks </w:t>
      </w:r>
      <w:commentRangeStart w:id="8"/>
      <w:r>
        <w:rPr>
          <w:rFonts w:ascii="Times New Roman" w:eastAsia="Times New Roman" w:hAnsi="Times New Roman" w:cs="Times New Roman"/>
          <w:sz w:val="24"/>
          <w:szCs w:val="24"/>
          <w:lang w:eastAsia="ar-SA"/>
        </w:rPr>
        <w:t>muudetakse</w:t>
      </w:r>
      <w:r w:rsidR="001F0FAA">
        <w:rPr>
          <w:rFonts w:ascii="Times New Roman" w:eastAsia="Times New Roman" w:hAnsi="Times New Roman" w:cs="Times New Roman"/>
          <w:sz w:val="24"/>
          <w:szCs w:val="24"/>
          <w:lang w:eastAsia="ar-SA"/>
        </w:rPr>
        <w:t xml:space="preserve"> meretöölepingute puhul tööaja maksimaalset</w:t>
      </w:r>
      <w:r w:rsidR="00ED1927">
        <w:rPr>
          <w:rFonts w:ascii="Times New Roman" w:eastAsia="Times New Roman" w:hAnsi="Times New Roman" w:cs="Times New Roman"/>
          <w:sz w:val="24"/>
          <w:szCs w:val="24"/>
          <w:lang w:eastAsia="ar-SA"/>
        </w:rPr>
        <w:t xml:space="preserve"> </w:t>
      </w:r>
      <w:r w:rsidR="00961946">
        <w:rPr>
          <w:rFonts w:ascii="Times New Roman" w:eastAsia="Times New Roman" w:hAnsi="Times New Roman" w:cs="Times New Roman"/>
          <w:sz w:val="24"/>
          <w:szCs w:val="24"/>
          <w:lang w:eastAsia="ar-SA"/>
        </w:rPr>
        <w:t>kestust</w:t>
      </w:r>
      <w:commentRangeEnd w:id="8"/>
      <w:r w:rsidR="00403D43">
        <w:rPr>
          <w:rStyle w:val="Kommentaariviide"/>
          <w:rFonts w:ascii="Times New Roman" w:eastAsia="Times New Roman" w:hAnsi="Times New Roman" w:cs="Calibri"/>
          <w:lang w:eastAsia="ar-SA"/>
        </w:rPr>
        <w:commentReference w:id="8"/>
      </w:r>
      <w:r>
        <w:rPr>
          <w:rFonts w:ascii="Times New Roman" w:eastAsia="Times New Roman" w:hAnsi="Times New Roman" w:cs="Times New Roman"/>
          <w:sz w:val="24"/>
          <w:szCs w:val="24"/>
          <w:lang w:eastAsia="ar-SA"/>
        </w:rPr>
        <w:t xml:space="preserve">. </w:t>
      </w:r>
      <w:r w:rsidR="00ED1927">
        <w:rPr>
          <w:rFonts w:ascii="Times New Roman" w:eastAsia="Times New Roman" w:hAnsi="Times New Roman" w:cs="Times New Roman"/>
          <w:sz w:val="24"/>
          <w:szCs w:val="24"/>
          <w:lang w:eastAsia="ar-SA"/>
        </w:rPr>
        <w:t>Edaspidi võib töötaja tööandjaga kokkuleppel teha 30</w:t>
      </w:r>
      <w:r w:rsidR="00961946">
        <w:rPr>
          <w:rFonts w:ascii="Times New Roman" w:eastAsia="Times New Roman" w:hAnsi="Times New Roman" w:cs="Times New Roman"/>
          <w:sz w:val="24"/>
          <w:szCs w:val="24"/>
          <w:lang w:eastAsia="ar-SA"/>
        </w:rPr>
        <w:t>-</w:t>
      </w:r>
      <w:r w:rsidR="00ED1927">
        <w:rPr>
          <w:rFonts w:ascii="Times New Roman" w:eastAsia="Times New Roman" w:hAnsi="Times New Roman" w:cs="Times New Roman"/>
          <w:sz w:val="24"/>
          <w:szCs w:val="24"/>
          <w:lang w:eastAsia="ar-SA"/>
        </w:rPr>
        <w:t>päevase perioodi jooksul kuni 271 tundi</w:t>
      </w:r>
      <w:r w:rsidR="001F0FAA">
        <w:rPr>
          <w:rFonts w:ascii="Times New Roman" w:eastAsia="Times New Roman" w:hAnsi="Times New Roman" w:cs="Times New Roman"/>
          <w:sz w:val="24"/>
          <w:szCs w:val="24"/>
          <w:lang w:eastAsia="ar-SA"/>
        </w:rPr>
        <w:t xml:space="preserve"> </w:t>
      </w:r>
      <w:r w:rsidR="00ED1927">
        <w:rPr>
          <w:rFonts w:ascii="Times New Roman" w:eastAsia="Times New Roman" w:hAnsi="Times New Roman" w:cs="Times New Roman"/>
          <w:sz w:val="24"/>
          <w:szCs w:val="24"/>
          <w:lang w:eastAsia="ar-SA"/>
        </w:rPr>
        <w:t xml:space="preserve">või nädala jooksul 65 tundi tööd tingimusel, et </w:t>
      </w:r>
      <w:r w:rsidR="00961946">
        <w:rPr>
          <w:rFonts w:ascii="Times New Roman" w:eastAsia="Times New Roman" w:hAnsi="Times New Roman" w:cs="Times New Roman"/>
          <w:sz w:val="24"/>
          <w:szCs w:val="24"/>
          <w:lang w:eastAsia="ar-SA"/>
        </w:rPr>
        <w:t xml:space="preserve">see ei koorma töötaja tervist ega halvenda tema seisukorda muul viisil </w:t>
      </w:r>
      <w:r w:rsidR="00961946">
        <w:rPr>
          <w:rFonts w:ascii="Times New Roman" w:eastAsia="Times New Roman" w:hAnsi="Times New Roman" w:cs="Times New Roman"/>
          <w:sz w:val="24"/>
          <w:szCs w:val="24"/>
          <w:lang w:eastAsia="ar-SA"/>
        </w:rPr>
        <w:lastRenderedPageBreak/>
        <w:t xml:space="preserve">ning </w:t>
      </w:r>
      <w:r w:rsidR="00ED1927">
        <w:rPr>
          <w:rFonts w:ascii="Times New Roman" w:eastAsia="Times New Roman" w:hAnsi="Times New Roman" w:cs="Times New Roman"/>
          <w:sz w:val="24"/>
          <w:szCs w:val="24"/>
          <w:lang w:eastAsia="ar-SA"/>
        </w:rPr>
        <w:t>töötajale oleks tagatud Rahvusvahelise Tööorganisatsiooni</w:t>
      </w:r>
      <w:r w:rsidR="004D12BC">
        <w:rPr>
          <w:rFonts w:ascii="Times New Roman" w:eastAsia="Times New Roman" w:hAnsi="Times New Roman" w:cs="Times New Roman"/>
          <w:sz w:val="24"/>
          <w:szCs w:val="24"/>
          <w:lang w:eastAsia="ar-SA"/>
        </w:rPr>
        <w:t xml:space="preserve"> (edaspidi </w:t>
      </w:r>
      <w:r w:rsidR="004D12BC">
        <w:rPr>
          <w:rFonts w:ascii="Times New Roman" w:eastAsia="Times New Roman" w:hAnsi="Times New Roman" w:cs="Times New Roman"/>
          <w:i/>
          <w:iCs/>
          <w:sz w:val="24"/>
          <w:szCs w:val="24"/>
          <w:lang w:eastAsia="ar-SA"/>
        </w:rPr>
        <w:t>ILO</w:t>
      </w:r>
      <w:r w:rsidR="004D12BC">
        <w:rPr>
          <w:rFonts w:ascii="Times New Roman" w:eastAsia="Times New Roman" w:hAnsi="Times New Roman" w:cs="Times New Roman"/>
          <w:sz w:val="24"/>
          <w:szCs w:val="24"/>
          <w:lang w:eastAsia="ar-SA"/>
        </w:rPr>
        <w:t>)</w:t>
      </w:r>
      <w:r w:rsidR="00ED1927">
        <w:rPr>
          <w:rFonts w:ascii="Times New Roman" w:eastAsia="Times New Roman" w:hAnsi="Times New Roman" w:cs="Times New Roman"/>
          <w:sz w:val="24"/>
          <w:szCs w:val="24"/>
          <w:lang w:eastAsia="ar-SA"/>
        </w:rPr>
        <w:t xml:space="preserve"> </w:t>
      </w:r>
      <w:r w:rsidR="00961946">
        <w:rPr>
          <w:rFonts w:ascii="Times New Roman" w:eastAsia="Times New Roman" w:hAnsi="Times New Roman" w:cs="Times New Roman"/>
          <w:sz w:val="24"/>
          <w:szCs w:val="24"/>
          <w:lang w:eastAsia="ar-SA"/>
        </w:rPr>
        <w:t>m</w:t>
      </w:r>
      <w:r w:rsidR="00ED1927">
        <w:rPr>
          <w:rFonts w:ascii="Times New Roman" w:eastAsia="Times New Roman" w:hAnsi="Times New Roman" w:cs="Times New Roman"/>
          <w:sz w:val="24"/>
          <w:szCs w:val="24"/>
          <w:lang w:eastAsia="ar-SA"/>
        </w:rPr>
        <w:t xml:space="preserve">eretöö konventsiooni (edaspidi </w:t>
      </w:r>
      <w:r w:rsidR="00ED1927" w:rsidRPr="00ED1927">
        <w:rPr>
          <w:rFonts w:ascii="Times New Roman" w:eastAsia="Times New Roman" w:hAnsi="Times New Roman" w:cs="Times New Roman"/>
          <w:i/>
          <w:iCs/>
          <w:sz w:val="24"/>
          <w:szCs w:val="24"/>
          <w:lang w:eastAsia="ar-SA"/>
        </w:rPr>
        <w:t>MLC</w:t>
      </w:r>
      <w:r w:rsidR="00ED1927">
        <w:rPr>
          <w:rFonts w:ascii="Times New Roman" w:eastAsia="Times New Roman" w:hAnsi="Times New Roman" w:cs="Times New Roman"/>
          <w:sz w:val="24"/>
          <w:szCs w:val="24"/>
          <w:lang w:eastAsia="ar-SA"/>
        </w:rPr>
        <w:t xml:space="preserve">) ja </w:t>
      </w:r>
      <w:proofErr w:type="spellStart"/>
      <w:r w:rsidR="00ED1927">
        <w:rPr>
          <w:rFonts w:ascii="Times New Roman" w:eastAsia="Times New Roman" w:hAnsi="Times New Roman" w:cs="Times New Roman"/>
          <w:sz w:val="24"/>
          <w:szCs w:val="24"/>
          <w:lang w:eastAsia="ar-SA"/>
        </w:rPr>
        <w:t>MTööS</w:t>
      </w:r>
      <w:proofErr w:type="spellEnd"/>
      <w:r w:rsidR="00ED1927">
        <w:rPr>
          <w:rFonts w:ascii="Times New Roman" w:eastAsia="Times New Roman" w:hAnsi="Times New Roman" w:cs="Times New Roman"/>
          <w:sz w:val="24"/>
          <w:szCs w:val="24"/>
          <w:lang w:eastAsia="ar-SA"/>
        </w:rPr>
        <w:t>-</w:t>
      </w:r>
      <w:r w:rsidR="00961946">
        <w:rPr>
          <w:rFonts w:ascii="Times New Roman" w:eastAsia="Times New Roman" w:hAnsi="Times New Roman" w:cs="Times New Roman"/>
          <w:sz w:val="24"/>
          <w:szCs w:val="24"/>
          <w:lang w:eastAsia="ar-SA"/>
        </w:rPr>
        <w:t>i kohane</w:t>
      </w:r>
      <w:r w:rsidR="00ED1927">
        <w:rPr>
          <w:rFonts w:ascii="Times New Roman" w:eastAsia="Times New Roman" w:hAnsi="Times New Roman" w:cs="Times New Roman"/>
          <w:sz w:val="24"/>
          <w:szCs w:val="24"/>
          <w:lang w:eastAsia="ar-SA"/>
        </w:rPr>
        <w:t xml:space="preserve"> igapäevane ja -nädalane puhkeaeg, Valitud </w:t>
      </w:r>
      <w:r w:rsidR="00F377D1">
        <w:rPr>
          <w:rFonts w:ascii="Times New Roman" w:eastAsia="Times New Roman" w:hAnsi="Times New Roman" w:cs="Times New Roman"/>
          <w:sz w:val="24"/>
          <w:szCs w:val="24"/>
          <w:lang w:eastAsia="ar-SA"/>
        </w:rPr>
        <w:t>30-</w:t>
      </w:r>
      <w:r w:rsidR="00ED1927">
        <w:rPr>
          <w:rFonts w:ascii="Times New Roman" w:eastAsia="Times New Roman" w:hAnsi="Times New Roman" w:cs="Times New Roman"/>
          <w:sz w:val="24"/>
          <w:szCs w:val="24"/>
          <w:lang w:eastAsia="ar-SA"/>
        </w:rPr>
        <w:t xml:space="preserve">päevane ajavahemik on tingitud rahvusvahelisest praktikast ning nädalane ajavahemik kehtivast riigisisesest õigusest. </w:t>
      </w:r>
      <w:r w:rsidR="00961946">
        <w:rPr>
          <w:rFonts w:ascii="Times New Roman" w:eastAsia="Times New Roman" w:hAnsi="Times New Roman" w:cs="Times New Roman"/>
          <w:sz w:val="24"/>
          <w:szCs w:val="24"/>
          <w:lang w:eastAsia="ar-SA"/>
        </w:rPr>
        <w:t>Sätestatud a</w:t>
      </w:r>
      <w:r w:rsidR="00533118">
        <w:rPr>
          <w:rFonts w:ascii="Times New Roman" w:eastAsia="Times New Roman" w:hAnsi="Times New Roman" w:cs="Times New Roman"/>
          <w:sz w:val="24"/>
          <w:szCs w:val="24"/>
          <w:lang w:eastAsia="ar-SA"/>
        </w:rPr>
        <w:t xml:space="preserve">javahemikud võimaldavad </w:t>
      </w:r>
      <w:r w:rsidR="00ED1927">
        <w:rPr>
          <w:rFonts w:ascii="Times New Roman" w:eastAsia="Times New Roman" w:hAnsi="Times New Roman" w:cs="Times New Roman"/>
          <w:sz w:val="24"/>
          <w:szCs w:val="24"/>
          <w:lang w:eastAsia="ar-SA"/>
        </w:rPr>
        <w:t>töötaja</w:t>
      </w:r>
      <w:r w:rsidR="00533118">
        <w:rPr>
          <w:rFonts w:ascii="Times New Roman" w:eastAsia="Times New Roman" w:hAnsi="Times New Roman" w:cs="Times New Roman"/>
          <w:sz w:val="24"/>
          <w:szCs w:val="24"/>
          <w:lang w:eastAsia="ar-SA"/>
        </w:rPr>
        <w:t>l</w:t>
      </w:r>
      <w:r w:rsidR="00ED1927">
        <w:rPr>
          <w:rFonts w:ascii="Times New Roman" w:eastAsia="Times New Roman" w:hAnsi="Times New Roman" w:cs="Times New Roman"/>
          <w:sz w:val="24"/>
          <w:szCs w:val="24"/>
          <w:lang w:eastAsia="ar-SA"/>
        </w:rPr>
        <w:t xml:space="preserve"> teha nii palju töötunde, kuni üks piirangutest ette tuleb.</w:t>
      </w:r>
      <w:r w:rsidR="00230EA9">
        <w:rPr>
          <w:rFonts w:ascii="Times New Roman" w:eastAsia="Times New Roman" w:hAnsi="Times New Roman" w:cs="Times New Roman"/>
          <w:sz w:val="24"/>
          <w:szCs w:val="24"/>
          <w:lang w:eastAsia="ar-SA"/>
        </w:rPr>
        <w:t xml:space="preserve"> </w:t>
      </w:r>
      <w:r w:rsidR="00533118">
        <w:rPr>
          <w:rFonts w:ascii="Times New Roman" w:eastAsia="Times New Roman" w:hAnsi="Times New Roman" w:cs="Times New Roman"/>
          <w:sz w:val="24"/>
          <w:szCs w:val="24"/>
          <w:lang w:eastAsia="ar-SA"/>
        </w:rPr>
        <w:t>L</w:t>
      </w:r>
      <w:r w:rsidR="00230EA9">
        <w:rPr>
          <w:rFonts w:ascii="Times New Roman" w:eastAsia="Times New Roman" w:hAnsi="Times New Roman" w:cs="Times New Roman"/>
          <w:sz w:val="24"/>
          <w:szCs w:val="24"/>
          <w:lang w:eastAsia="ar-SA"/>
        </w:rPr>
        <w:t xml:space="preserve">isaks </w:t>
      </w:r>
      <w:r w:rsidR="00533118">
        <w:rPr>
          <w:rFonts w:ascii="Times New Roman" w:eastAsia="Times New Roman" w:hAnsi="Times New Roman" w:cs="Times New Roman"/>
          <w:sz w:val="24"/>
          <w:szCs w:val="24"/>
          <w:lang w:eastAsia="ar-SA"/>
        </w:rPr>
        <w:t>luuakse tööaja erandid</w:t>
      </w:r>
      <w:r w:rsidR="00230EA9">
        <w:rPr>
          <w:rFonts w:ascii="Times New Roman" w:eastAsia="Times New Roman" w:hAnsi="Times New Roman" w:cs="Times New Roman"/>
          <w:sz w:val="24"/>
          <w:szCs w:val="24"/>
          <w:lang w:eastAsia="ar-SA"/>
        </w:rPr>
        <w:t xml:space="preserve"> </w:t>
      </w:r>
      <w:r w:rsidR="00533118">
        <w:rPr>
          <w:rFonts w:ascii="Times New Roman" w:eastAsia="Times New Roman" w:hAnsi="Times New Roman" w:cs="Times New Roman"/>
          <w:sz w:val="24"/>
          <w:szCs w:val="24"/>
          <w:lang w:eastAsia="ar-SA"/>
        </w:rPr>
        <w:t xml:space="preserve">töötamisel </w:t>
      </w:r>
      <w:r w:rsidR="00230EA9">
        <w:rPr>
          <w:rFonts w:ascii="Times New Roman" w:eastAsia="Times New Roman" w:hAnsi="Times New Roman" w:cs="Times New Roman"/>
          <w:sz w:val="24"/>
          <w:szCs w:val="24"/>
          <w:lang w:eastAsia="ar-SA"/>
        </w:rPr>
        <w:t>avameretööstuse töödeks kasutaval laeval ja üle 24 meetri pikkuse</w:t>
      </w:r>
      <w:r w:rsidR="00533118">
        <w:rPr>
          <w:rFonts w:ascii="Times New Roman" w:eastAsia="Times New Roman" w:hAnsi="Times New Roman" w:cs="Times New Roman"/>
          <w:sz w:val="24"/>
          <w:szCs w:val="24"/>
          <w:lang w:eastAsia="ar-SA"/>
        </w:rPr>
        <w:t>l</w:t>
      </w:r>
      <w:r w:rsidR="00230EA9">
        <w:rPr>
          <w:rFonts w:ascii="Times New Roman" w:eastAsia="Times New Roman" w:hAnsi="Times New Roman" w:cs="Times New Roman"/>
          <w:sz w:val="24"/>
          <w:szCs w:val="24"/>
          <w:lang w:eastAsia="ar-SA"/>
        </w:rPr>
        <w:t xml:space="preserve"> kalalaeva</w:t>
      </w:r>
      <w:r w:rsidR="00533118">
        <w:rPr>
          <w:rFonts w:ascii="Times New Roman" w:eastAsia="Times New Roman" w:hAnsi="Times New Roman" w:cs="Times New Roman"/>
          <w:sz w:val="24"/>
          <w:szCs w:val="24"/>
          <w:lang w:eastAsia="ar-SA"/>
        </w:rPr>
        <w:t>l.</w:t>
      </w:r>
    </w:p>
    <w:p w14:paraId="2FDCA092" w14:textId="77777777" w:rsidR="0038604D" w:rsidRPr="00BB063E" w:rsidRDefault="0038604D" w:rsidP="00B8279F">
      <w:pPr>
        <w:suppressAutoHyphens/>
        <w:spacing w:after="0" w:line="240" w:lineRule="auto"/>
        <w:jc w:val="both"/>
        <w:rPr>
          <w:rFonts w:ascii="Times New Roman" w:eastAsia="Times New Roman" w:hAnsi="Times New Roman" w:cs="Times New Roman"/>
          <w:b/>
          <w:bCs/>
          <w:sz w:val="24"/>
          <w:szCs w:val="24"/>
          <w:lang w:eastAsia="ar-SA"/>
        </w:rPr>
      </w:pPr>
    </w:p>
    <w:p w14:paraId="7AB86FF6" w14:textId="6EC44071" w:rsidR="00304DDC" w:rsidRDefault="00867471" w:rsidP="000E2A2C">
      <w:pPr>
        <w:suppressAutoHyphens/>
        <w:spacing w:after="0" w:line="240" w:lineRule="auto"/>
        <w:jc w:val="both"/>
        <w:rPr>
          <w:rFonts w:ascii="Times New Roman" w:eastAsia="Times New Roman" w:hAnsi="Times New Roman" w:cs="Times New Roman"/>
          <w:sz w:val="24"/>
          <w:szCs w:val="24"/>
          <w:lang w:eastAsia="ar-SA"/>
        </w:rPr>
      </w:pPr>
      <w:r w:rsidRPr="00BB063E">
        <w:rPr>
          <w:rFonts w:ascii="Times New Roman" w:eastAsia="Times New Roman" w:hAnsi="Times New Roman" w:cs="Times New Roman"/>
          <w:sz w:val="24"/>
          <w:szCs w:val="24"/>
          <w:lang w:eastAsia="ar-SA"/>
        </w:rPr>
        <w:t>Eelnõu</w:t>
      </w:r>
      <w:r w:rsidR="00FE2A08" w:rsidRPr="00BB063E">
        <w:rPr>
          <w:rFonts w:ascii="Times New Roman" w:eastAsia="Times New Roman" w:hAnsi="Times New Roman" w:cs="Times New Roman"/>
          <w:sz w:val="24"/>
          <w:szCs w:val="24"/>
          <w:lang w:eastAsia="ar-SA"/>
        </w:rPr>
        <w:t xml:space="preserve"> koostamiseks</w:t>
      </w:r>
      <w:r w:rsidRPr="00BB063E">
        <w:rPr>
          <w:rFonts w:ascii="Times New Roman" w:eastAsia="Times New Roman" w:hAnsi="Times New Roman" w:cs="Times New Roman"/>
          <w:sz w:val="24"/>
          <w:szCs w:val="24"/>
          <w:lang w:eastAsia="ar-SA"/>
        </w:rPr>
        <w:t xml:space="preserve"> </w:t>
      </w:r>
      <w:r w:rsidR="000E2A2C">
        <w:rPr>
          <w:rFonts w:ascii="Times New Roman" w:eastAsia="Times New Roman" w:hAnsi="Times New Roman" w:cs="Times New Roman"/>
          <w:sz w:val="24"/>
          <w:szCs w:val="24"/>
          <w:lang w:eastAsia="ar-SA"/>
        </w:rPr>
        <w:t xml:space="preserve">on tehtud </w:t>
      </w:r>
      <w:r w:rsidR="00ED1927">
        <w:rPr>
          <w:rFonts w:ascii="Times New Roman" w:eastAsia="Times New Roman" w:hAnsi="Times New Roman" w:cs="Times New Roman"/>
          <w:sz w:val="24"/>
          <w:szCs w:val="24"/>
          <w:lang w:eastAsia="ar-SA"/>
        </w:rPr>
        <w:t>VTK</w:t>
      </w:r>
      <w:r w:rsidR="000E2A2C">
        <w:rPr>
          <w:rFonts w:ascii="Times New Roman" w:eastAsia="Times New Roman" w:hAnsi="Times New Roman" w:cs="Times New Roman"/>
          <w:sz w:val="24"/>
          <w:szCs w:val="24"/>
          <w:lang w:eastAsia="ar-SA"/>
        </w:rPr>
        <w:t>.</w:t>
      </w:r>
      <w:r w:rsidR="008B5CC5">
        <w:rPr>
          <w:rFonts w:ascii="Times New Roman" w:eastAsia="Times New Roman" w:hAnsi="Times New Roman" w:cs="Times New Roman"/>
          <w:sz w:val="24"/>
          <w:szCs w:val="24"/>
          <w:lang w:eastAsia="ar-SA"/>
        </w:rPr>
        <w:t xml:space="preserve"> VTK-s pakutud regulatiivsed lahendused lähtuvad kohtumiste käigus tööturu </w:t>
      </w:r>
      <w:r w:rsidR="009D0FD6">
        <w:rPr>
          <w:rFonts w:ascii="Times New Roman" w:eastAsia="Times New Roman" w:hAnsi="Times New Roman" w:cs="Times New Roman"/>
          <w:sz w:val="24"/>
          <w:szCs w:val="24"/>
          <w:lang w:eastAsia="ar-SA"/>
        </w:rPr>
        <w:t>osa</w:t>
      </w:r>
      <w:r w:rsidR="00BE7E73">
        <w:rPr>
          <w:rFonts w:ascii="Times New Roman" w:eastAsia="Times New Roman" w:hAnsi="Times New Roman" w:cs="Times New Roman"/>
          <w:sz w:val="24"/>
          <w:szCs w:val="24"/>
          <w:lang w:eastAsia="ar-SA"/>
        </w:rPr>
        <w:t>poolte, Majandus- ja Kommunikatsiooniministeeriumi, Kliimaministeeriumi ning ASi Tallink</w:t>
      </w:r>
      <w:r w:rsidR="005B704D">
        <w:rPr>
          <w:rFonts w:ascii="Times New Roman" w:eastAsia="Times New Roman" w:hAnsi="Times New Roman" w:cs="Times New Roman"/>
          <w:sz w:val="24"/>
          <w:szCs w:val="24"/>
          <w:lang w:eastAsia="ar-SA"/>
        </w:rPr>
        <w:t xml:space="preserve"> Grupp</w:t>
      </w:r>
      <w:r w:rsidR="008B5CC5">
        <w:rPr>
          <w:rFonts w:ascii="Times New Roman" w:eastAsia="Times New Roman" w:hAnsi="Times New Roman" w:cs="Times New Roman"/>
          <w:sz w:val="24"/>
          <w:szCs w:val="24"/>
          <w:lang w:eastAsia="ar-SA"/>
        </w:rPr>
        <w:t xml:space="preserve"> </w:t>
      </w:r>
      <w:r w:rsidR="00BE7E73">
        <w:rPr>
          <w:rFonts w:ascii="Times New Roman" w:eastAsia="Times New Roman" w:hAnsi="Times New Roman" w:cs="Times New Roman"/>
          <w:sz w:val="24"/>
          <w:szCs w:val="24"/>
          <w:lang w:eastAsia="ar-SA"/>
        </w:rPr>
        <w:t xml:space="preserve">vahel </w:t>
      </w:r>
      <w:r w:rsidR="008B5CC5">
        <w:rPr>
          <w:rFonts w:ascii="Times New Roman" w:eastAsia="Times New Roman" w:hAnsi="Times New Roman" w:cs="Times New Roman"/>
          <w:sz w:val="24"/>
          <w:szCs w:val="24"/>
          <w:lang w:eastAsia="ar-SA"/>
        </w:rPr>
        <w:t>saavutatud kokkulepetest.</w:t>
      </w:r>
    </w:p>
    <w:p w14:paraId="211786CD" w14:textId="77777777" w:rsidR="007E7DD7" w:rsidRDefault="007E7DD7" w:rsidP="000E2A2C">
      <w:pPr>
        <w:suppressAutoHyphens/>
        <w:spacing w:after="0" w:line="240" w:lineRule="auto"/>
        <w:jc w:val="both"/>
        <w:rPr>
          <w:rFonts w:ascii="Times New Roman" w:eastAsia="Times New Roman" w:hAnsi="Times New Roman" w:cs="Times New Roman"/>
          <w:sz w:val="24"/>
          <w:szCs w:val="24"/>
          <w:lang w:eastAsia="ar-SA"/>
        </w:rPr>
      </w:pPr>
    </w:p>
    <w:p w14:paraId="44191915" w14:textId="5A45A15C" w:rsidR="007E7DD7" w:rsidRPr="00FB7E7D" w:rsidRDefault="007E7DD7" w:rsidP="000E2A2C">
      <w:pPr>
        <w:suppressAutoHyphens/>
        <w:spacing w:after="0" w:line="240" w:lineRule="auto"/>
        <w:jc w:val="both"/>
        <w:rPr>
          <w:rFonts w:ascii="Times New Roman" w:eastAsia="Times New Roman" w:hAnsi="Times New Roman" w:cs="Times New Roman"/>
          <w:sz w:val="24"/>
          <w:szCs w:val="24"/>
          <w:lang w:eastAsia="ar-SA"/>
        </w:rPr>
      </w:pPr>
      <w:r w:rsidRPr="00FB7E7D">
        <w:rPr>
          <w:rFonts w:ascii="Times New Roman" w:eastAsia="Times New Roman" w:hAnsi="Times New Roman" w:cs="Times New Roman"/>
          <w:sz w:val="24"/>
          <w:szCs w:val="24"/>
          <w:lang w:eastAsia="ar-SA"/>
        </w:rPr>
        <w:t xml:space="preserve">2.1. </w:t>
      </w:r>
      <w:commentRangeStart w:id="9"/>
      <w:r w:rsidRPr="00FB7E7D">
        <w:rPr>
          <w:rFonts w:ascii="Times New Roman" w:eastAsia="Times New Roman" w:hAnsi="Times New Roman" w:cs="Times New Roman"/>
          <w:sz w:val="24"/>
          <w:szCs w:val="24"/>
          <w:lang w:eastAsia="ar-SA"/>
        </w:rPr>
        <w:t>V</w:t>
      </w:r>
      <w:r w:rsidR="008F7820" w:rsidRPr="00FB7E7D">
        <w:rPr>
          <w:rFonts w:ascii="Times New Roman" w:eastAsia="Times New Roman" w:hAnsi="Times New Roman" w:cs="Times New Roman"/>
          <w:sz w:val="24"/>
          <w:szCs w:val="24"/>
          <w:lang w:eastAsia="ar-SA"/>
        </w:rPr>
        <w:t>TK</w:t>
      </w:r>
      <w:commentRangeEnd w:id="9"/>
      <w:r w:rsidR="003A19A9">
        <w:rPr>
          <w:rStyle w:val="Kommentaariviide"/>
          <w:rFonts w:ascii="Times New Roman" w:eastAsia="Times New Roman" w:hAnsi="Times New Roman" w:cs="Calibri"/>
          <w:lang w:eastAsia="ar-SA"/>
        </w:rPr>
        <w:commentReference w:id="9"/>
      </w:r>
      <w:r w:rsidRPr="00FB7E7D">
        <w:rPr>
          <w:rFonts w:ascii="Times New Roman" w:eastAsia="Times New Roman" w:hAnsi="Times New Roman" w:cs="Times New Roman"/>
          <w:sz w:val="24"/>
          <w:szCs w:val="24"/>
          <w:lang w:eastAsia="ar-SA"/>
        </w:rPr>
        <w:t xml:space="preserve"> põhiseisukohad</w:t>
      </w:r>
    </w:p>
    <w:p w14:paraId="2C378967" w14:textId="77777777" w:rsidR="007E7DD7" w:rsidRDefault="007E7DD7" w:rsidP="000E2A2C">
      <w:pPr>
        <w:suppressAutoHyphens/>
        <w:spacing w:after="0" w:line="240" w:lineRule="auto"/>
        <w:jc w:val="both"/>
        <w:rPr>
          <w:rFonts w:ascii="Times New Roman" w:eastAsia="Times New Roman" w:hAnsi="Times New Roman" w:cs="Times New Roman"/>
          <w:b/>
          <w:bCs/>
          <w:sz w:val="24"/>
          <w:szCs w:val="24"/>
          <w:lang w:eastAsia="ar-SA"/>
        </w:rPr>
      </w:pPr>
    </w:p>
    <w:p w14:paraId="460F25C6" w14:textId="279AC361" w:rsidR="008F7820" w:rsidRDefault="00417FC0" w:rsidP="000E2A2C">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VTK kooskõlastas või kooskõlastas märkustega Majandus- ja Kommunikatsiooniministeerium, Regionaal- ja Põllumajandusministeerium, Justiits- ja Digiministeerium ning Sotsiaalministeerium. VTK kohta esitas ettepanekuid Eesti Laevaomanike Liit, Tööinspektsioon</w:t>
      </w:r>
      <w:r w:rsidR="008F7820">
        <w:rPr>
          <w:rFonts w:ascii="Times New Roman" w:eastAsia="Times New Roman" w:hAnsi="Times New Roman" w:cs="Times New Roman"/>
          <w:sz w:val="24"/>
          <w:szCs w:val="24"/>
          <w:lang w:eastAsia="ar-SA"/>
        </w:rPr>
        <w:t xml:space="preserve"> ja Eesti Kaugpüüdjate Liit.</w:t>
      </w:r>
    </w:p>
    <w:p w14:paraId="131FC5CC" w14:textId="77777777" w:rsidR="008F7820" w:rsidRDefault="008F7820" w:rsidP="000E2A2C">
      <w:pPr>
        <w:suppressAutoHyphens/>
        <w:spacing w:after="0" w:line="240" w:lineRule="auto"/>
        <w:jc w:val="both"/>
        <w:rPr>
          <w:rFonts w:ascii="Times New Roman" w:eastAsia="Times New Roman" w:hAnsi="Times New Roman" w:cs="Times New Roman"/>
          <w:sz w:val="24"/>
          <w:szCs w:val="24"/>
          <w:lang w:eastAsia="ar-SA"/>
        </w:rPr>
      </w:pPr>
    </w:p>
    <w:p w14:paraId="225086A0" w14:textId="206A82FC" w:rsidR="008F34AF" w:rsidRDefault="008F34AF" w:rsidP="000E2A2C">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VTK kohta esitatud tagasisides toodi välja</w:t>
      </w:r>
      <w:r w:rsidR="00D9450A">
        <w:rPr>
          <w:rFonts w:ascii="Times New Roman" w:eastAsia="Times New Roman" w:hAnsi="Times New Roman" w:cs="Times New Roman"/>
          <w:sz w:val="24"/>
          <w:szCs w:val="24"/>
          <w:lang w:eastAsia="ar-SA"/>
        </w:rPr>
        <w:t xml:space="preserve">, et oluline on põhjendada, miks </w:t>
      </w:r>
      <w:r w:rsidR="0000111A">
        <w:rPr>
          <w:rFonts w:ascii="Times New Roman" w:eastAsia="Times New Roman" w:hAnsi="Times New Roman" w:cs="Times New Roman"/>
          <w:sz w:val="24"/>
          <w:szCs w:val="24"/>
          <w:lang w:eastAsia="ar-SA"/>
        </w:rPr>
        <w:t>planeeriti VTK käigus kehtestada tööaja</w:t>
      </w:r>
      <w:r w:rsidR="00710851">
        <w:rPr>
          <w:rFonts w:ascii="Times New Roman" w:eastAsia="Times New Roman" w:hAnsi="Times New Roman" w:cs="Times New Roman"/>
          <w:sz w:val="24"/>
          <w:szCs w:val="24"/>
          <w:lang w:eastAsia="ar-SA"/>
        </w:rPr>
        <w:t xml:space="preserve">piiri </w:t>
      </w:r>
      <w:r w:rsidR="0000111A">
        <w:rPr>
          <w:rFonts w:ascii="Times New Roman" w:eastAsia="Times New Roman" w:hAnsi="Times New Roman" w:cs="Times New Roman"/>
          <w:sz w:val="24"/>
          <w:szCs w:val="24"/>
          <w:lang w:eastAsia="ar-SA"/>
        </w:rPr>
        <w:t>er</w:t>
      </w:r>
      <w:r w:rsidR="00BE7E73">
        <w:rPr>
          <w:rFonts w:ascii="Times New Roman" w:eastAsia="Times New Roman" w:hAnsi="Times New Roman" w:cs="Times New Roman"/>
          <w:sz w:val="24"/>
          <w:szCs w:val="24"/>
          <w:lang w:eastAsia="ar-SA"/>
        </w:rPr>
        <w:t>and</w:t>
      </w:r>
      <w:r w:rsidR="0000111A">
        <w:rPr>
          <w:rFonts w:ascii="Times New Roman" w:eastAsia="Times New Roman" w:hAnsi="Times New Roman" w:cs="Times New Roman"/>
          <w:sz w:val="24"/>
          <w:szCs w:val="24"/>
          <w:lang w:eastAsia="ar-SA"/>
        </w:rPr>
        <w:t xml:space="preserve"> vaid neile meremeestele, kes ei tööta summeritud</w:t>
      </w:r>
      <w:r w:rsidR="00710851">
        <w:rPr>
          <w:rFonts w:ascii="Times New Roman" w:eastAsia="Times New Roman" w:hAnsi="Times New Roman" w:cs="Times New Roman"/>
          <w:sz w:val="24"/>
          <w:szCs w:val="24"/>
          <w:lang w:eastAsia="ar-SA"/>
        </w:rPr>
        <w:t xml:space="preserve"> </w:t>
      </w:r>
      <w:r w:rsidR="0000111A">
        <w:rPr>
          <w:rFonts w:ascii="Times New Roman" w:eastAsia="Times New Roman" w:hAnsi="Times New Roman" w:cs="Times New Roman"/>
          <w:sz w:val="24"/>
          <w:szCs w:val="24"/>
          <w:lang w:eastAsia="ar-SA"/>
        </w:rPr>
        <w:t>tööaja</w:t>
      </w:r>
      <w:r w:rsidR="00BE7E73" w:rsidRPr="00BE7E73">
        <w:rPr>
          <w:rFonts w:ascii="Times New Roman" w:eastAsia="Times New Roman" w:hAnsi="Times New Roman" w:cs="Times New Roman"/>
          <w:sz w:val="24"/>
          <w:szCs w:val="24"/>
          <w:lang w:eastAsia="ar-SA"/>
        </w:rPr>
        <w:t xml:space="preserve"> </w:t>
      </w:r>
      <w:r w:rsidR="00BE7E73">
        <w:rPr>
          <w:rFonts w:ascii="Times New Roman" w:eastAsia="Times New Roman" w:hAnsi="Times New Roman" w:cs="Times New Roman"/>
          <w:sz w:val="24"/>
          <w:szCs w:val="24"/>
          <w:lang w:eastAsia="ar-SA"/>
        </w:rPr>
        <w:t>graafikuga</w:t>
      </w:r>
      <w:r w:rsidR="0000111A">
        <w:rPr>
          <w:rFonts w:ascii="Times New Roman" w:eastAsia="Times New Roman" w:hAnsi="Times New Roman" w:cs="Times New Roman"/>
          <w:sz w:val="24"/>
          <w:szCs w:val="24"/>
          <w:lang w:eastAsia="ar-SA"/>
        </w:rPr>
        <w:t xml:space="preserve">. </w:t>
      </w:r>
      <w:r w:rsidR="00B369C5" w:rsidRPr="00DC29B3">
        <w:rPr>
          <w:rFonts w:ascii="Times New Roman" w:eastAsia="Times New Roman" w:hAnsi="Times New Roman" w:cs="Times New Roman"/>
          <w:sz w:val="24"/>
          <w:szCs w:val="24"/>
          <w:lang w:eastAsia="ar-SA"/>
        </w:rPr>
        <w:t>Seaduse</w:t>
      </w:r>
      <w:r w:rsidR="0000111A" w:rsidRPr="00DC29B3">
        <w:rPr>
          <w:rFonts w:ascii="Times New Roman" w:eastAsia="Times New Roman" w:hAnsi="Times New Roman" w:cs="Times New Roman"/>
          <w:sz w:val="24"/>
          <w:szCs w:val="24"/>
          <w:lang w:eastAsia="ar-SA"/>
        </w:rPr>
        <w:t>elnõus on loobutud er</w:t>
      </w:r>
      <w:r w:rsidR="00DC29B3">
        <w:rPr>
          <w:rFonts w:ascii="Times New Roman" w:eastAsia="Times New Roman" w:hAnsi="Times New Roman" w:cs="Times New Roman"/>
          <w:sz w:val="24"/>
          <w:szCs w:val="24"/>
          <w:lang w:eastAsia="ar-SA"/>
        </w:rPr>
        <w:t>andi</w:t>
      </w:r>
      <w:r w:rsidR="0000111A" w:rsidRPr="00DC29B3">
        <w:rPr>
          <w:rFonts w:ascii="Times New Roman" w:eastAsia="Times New Roman" w:hAnsi="Times New Roman" w:cs="Times New Roman"/>
          <w:sz w:val="24"/>
          <w:szCs w:val="24"/>
          <w:lang w:eastAsia="ar-SA"/>
        </w:rPr>
        <w:t xml:space="preserve"> tegemisest</w:t>
      </w:r>
      <w:r w:rsidR="0000111A">
        <w:rPr>
          <w:rFonts w:ascii="Times New Roman" w:eastAsia="Times New Roman" w:hAnsi="Times New Roman" w:cs="Times New Roman"/>
          <w:sz w:val="24"/>
          <w:szCs w:val="24"/>
          <w:lang w:eastAsia="ar-SA"/>
        </w:rPr>
        <w:t xml:space="preserve">, </w:t>
      </w:r>
      <w:r w:rsidR="00B369C5">
        <w:rPr>
          <w:rFonts w:ascii="Times New Roman" w:eastAsia="Times New Roman" w:hAnsi="Times New Roman" w:cs="Times New Roman"/>
          <w:sz w:val="24"/>
          <w:szCs w:val="24"/>
          <w:lang w:eastAsia="ar-SA"/>
        </w:rPr>
        <w:t>sest ka summeritud graafikuga töötamisel tuleb järgida kehtiva</w:t>
      </w:r>
      <w:r w:rsidR="00F377D1">
        <w:rPr>
          <w:rFonts w:ascii="Times New Roman" w:eastAsia="Times New Roman" w:hAnsi="Times New Roman" w:cs="Times New Roman"/>
          <w:sz w:val="24"/>
          <w:szCs w:val="24"/>
          <w:lang w:eastAsia="ar-SA"/>
        </w:rPr>
        <w:t>i</w:t>
      </w:r>
      <w:r w:rsidR="00B369C5">
        <w:rPr>
          <w:rFonts w:ascii="Times New Roman" w:eastAsia="Times New Roman" w:hAnsi="Times New Roman" w:cs="Times New Roman"/>
          <w:sz w:val="24"/>
          <w:szCs w:val="24"/>
          <w:lang w:eastAsia="ar-SA"/>
        </w:rPr>
        <w:t>d töö- ja puhkeaja re</w:t>
      </w:r>
      <w:r w:rsidR="00296975">
        <w:rPr>
          <w:rFonts w:ascii="Times New Roman" w:eastAsia="Times New Roman" w:hAnsi="Times New Roman" w:cs="Times New Roman"/>
          <w:sz w:val="24"/>
          <w:szCs w:val="24"/>
          <w:lang w:eastAsia="ar-SA"/>
        </w:rPr>
        <w:t>egleid</w:t>
      </w:r>
      <w:r w:rsidR="0000111A">
        <w:rPr>
          <w:rFonts w:ascii="Times New Roman" w:eastAsia="Times New Roman" w:hAnsi="Times New Roman" w:cs="Times New Roman"/>
          <w:sz w:val="24"/>
          <w:szCs w:val="24"/>
          <w:lang w:eastAsia="ar-SA"/>
        </w:rPr>
        <w:t>.</w:t>
      </w:r>
      <w:r w:rsidR="00B369C5">
        <w:rPr>
          <w:rFonts w:ascii="Times New Roman" w:eastAsia="Times New Roman" w:hAnsi="Times New Roman" w:cs="Times New Roman"/>
          <w:sz w:val="24"/>
          <w:szCs w:val="24"/>
          <w:lang w:eastAsia="ar-SA"/>
        </w:rPr>
        <w:t xml:space="preserve"> Kehtestades ühesuguse</w:t>
      </w:r>
      <w:r w:rsidR="00DC29B3">
        <w:rPr>
          <w:rFonts w:ascii="Times New Roman" w:eastAsia="Times New Roman" w:hAnsi="Times New Roman" w:cs="Times New Roman"/>
          <w:sz w:val="24"/>
          <w:szCs w:val="24"/>
          <w:lang w:eastAsia="ar-SA"/>
        </w:rPr>
        <w:t>d</w:t>
      </w:r>
      <w:r w:rsidR="00B369C5">
        <w:rPr>
          <w:rFonts w:ascii="Times New Roman" w:eastAsia="Times New Roman" w:hAnsi="Times New Roman" w:cs="Times New Roman"/>
          <w:sz w:val="24"/>
          <w:szCs w:val="24"/>
          <w:lang w:eastAsia="ar-SA"/>
        </w:rPr>
        <w:t xml:space="preserve"> re</w:t>
      </w:r>
      <w:r w:rsidR="00DC29B3">
        <w:rPr>
          <w:rFonts w:ascii="Times New Roman" w:eastAsia="Times New Roman" w:hAnsi="Times New Roman" w:cs="Times New Roman"/>
          <w:sz w:val="24"/>
          <w:szCs w:val="24"/>
          <w:lang w:eastAsia="ar-SA"/>
        </w:rPr>
        <w:t>eglid</w:t>
      </w:r>
      <w:r w:rsidR="00B369C5">
        <w:rPr>
          <w:rFonts w:ascii="Times New Roman" w:eastAsia="Times New Roman" w:hAnsi="Times New Roman" w:cs="Times New Roman"/>
          <w:sz w:val="24"/>
          <w:szCs w:val="24"/>
          <w:lang w:eastAsia="ar-SA"/>
        </w:rPr>
        <w:t>, kasvab paindlikkus mõlema graafikuga töötamisel.</w:t>
      </w:r>
      <w:r w:rsidR="008F7820">
        <w:rPr>
          <w:rFonts w:ascii="Times New Roman" w:eastAsia="Times New Roman" w:hAnsi="Times New Roman" w:cs="Times New Roman"/>
          <w:sz w:val="24"/>
          <w:szCs w:val="24"/>
          <w:lang w:eastAsia="ar-SA"/>
        </w:rPr>
        <w:t xml:space="preserve"> Osaliselt jäi</w:t>
      </w:r>
      <w:r w:rsidR="005B704D">
        <w:rPr>
          <w:rFonts w:ascii="Times New Roman" w:eastAsia="Times New Roman" w:hAnsi="Times New Roman" w:cs="Times New Roman"/>
          <w:sz w:val="24"/>
          <w:szCs w:val="24"/>
          <w:lang w:eastAsia="ar-SA"/>
        </w:rPr>
        <w:t xml:space="preserve"> VTK kommenteerijatele</w:t>
      </w:r>
      <w:r w:rsidR="008F7820">
        <w:rPr>
          <w:rFonts w:ascii="Times New Roman" w:eastAsia="Times New Roman" w:hAnsi="Times New Roman" w:cs="Times New Roman"/>
          <w:sz w:val="24"/>
          <w:szCs w:val="24"/>
          <w:lang w:eastAsia="ar-SA"/>
        </w:rPr>
        <w:t xml:space="preserve"> arusaamatuks, miks on maksimaalse </w:t>
      </w:r>
      <w:r w:rsidR="00DC29B3">
        <w:rPr>
          <w:rFonts w:ascii="Times New Roman" w:eastAsia="Times New Roman" w:hAnsi="Times New Roman" w:cs="Times New Roman"/>
          <w:sz w:val="24"/>
          <w:szCs w:val="24"/>
          <w:lang w:eastAsia="ar-SA"/>
        </w:rPr>
        <w:t>tööaja</w:t>
      </w:r>
      <w:r w:rsidR="008F7820">
        <w:rPr>
          <w:rFonts w:ascii="Times New Roman" w:eastAsia="Times New Roman" w:hAnsi="Times New Roman" w:cs="Times New Roman"/>
          <w:sz w:val="24"/>
          <w:szCs w:val="24"/>
          <w:lang w:eastAsia="ar-SA"/>
        </w:rPr>
        <w:t xml:space="preserve"> määramiseks kasutatud VTK-s kirjeldatud ajavahemikke ning kuidas plaanitakse kaitsta tähtajaliste meretöölepingute sõlmimisel meremehe huve. </w:t>
      </w:r>
      <w:r w:rsidR="00464E1E">
        <w:rPr>
          <w:rFonts w:ascii="Times New Roman" w:eastAsia="Times New Roman" w:hAnsi="Times New Roman" w:cs="Times New Roman"/>
          <w:sz w:val="24"/>
          <w:szCs w:val="24"/>
          <w:lang w:eastAsia="ar-SA"/>
        </w:rPr>
        <w:t>Tähelepanu juhiti ka</w:t>
      </w:r>
      <w:r w:rsidR="00C13843">
        <w:rPr>
          <w:rFonts w:ascii="Times New Roman" w:eastAsia="Times New Roman" w:hAnsi="Times New Roman" w:cs="Times New Roman"/>
          <w:sz w:val="24"/>
          <w:szCs w:val="24"/>
          <w:lang w:eastAsia="ar-SA"/>
        </w:rPr>
        <w:t xml:space="preserve"> VTK-s analüüsitud teiste riikide praktikale, mis või</w:t>
      </w:r>
      <w:r w:rsidR="009D0FD6">
        <w:rPr>
          <w:rFonts w:ascii="Times New Roman" w:eastAsia="Times New Roman" w:hAnsi="Times New Roman" w:cs="Times New Roman"/>
          <w:sz w:val="24"/>
          <w:szCs w:val="24"/>
          <w:lang w:eastAsia="ar-SA"/>
        </w:rPr>
        <w:t>b</w:t>
      </w:r>
      <w:r w:rsidR="00C13843">
        <w:rPr>
          <w:rFonts w:ascii="Times New Roman" w:eastAsia="Times New Roman" w:hAnsi="Times New Roman" w:cs="Times New Roman"/>
          <w:sz w:val="24"/>
          <w:szCs w:val="24"/>
          <w:lang w:eastAsia="ar-SA"/>
        </w:rPr>
        <w:t xml:space="preserve"> </w:t>
      </w:r>
      <w:r w:rsidR="009D0FD6">
        <w:rPr>
          <w:rFonts w:ascii="Times New Roman" w:eastAsia="Times New Roman" w:hAnsi="Times New Roman" w:cs="Times New Roman"/>
          <w:sz w:val="24"/>
          <w:szCs w:val="24"/>
          <w:lang w:eastAsia="ar-SA"/>
        </w:rPr>
        <w:t xml:space="preserve">tehtud </w:t>
      </w:r>
      <w:r w:rsidR="00C13843">
        <w:rPr>
          <w:rFonts w:ascii="Times New Roman" w:eastAsia="Times New Roman" w:hAnsi="Times New Roman" w:cs="Times New Roman"/>
          <w:sz w:val="24"/>
          <w:szCs w:val="24"/>
          <w:lang w:eastAsia="ar-SA"/>
        </w:rPr>
        <w:t xml:space="preserve">märkuste kohaselt olla </w:t>
      </w:r>
      <w:r w:rsidR="009D0FD6">
        <w:rPr>
          <w:rFonts w:ascii="Times New Roman" w:eastAsia="Times New Roman" w:hAnsi="Times New Roman" w:cs="Times New Roman"/>
          <w:sz w:val="24"/>
          <w:szCs w:val="24"/>
          <w:lang w:eastAsia="ar-SA"/>
        </w:rPr>
        <w:t xml:space="preserve">juba </w:t>
      </w:r>
      <w:r w:rsidR="00C13843">
        <w:rPr>
          <w:rFonts w:ascii="Times New Roman" w:eastAsia="Times New Roman" w:hAnsi="Times New Roman" w:cs="Times New Roman"/>
          <w:sz w:val="24"/>
          <w:szCs w:val="24"/>
          <w:lang w:eastAsia="ar-SA"/>
        </w:rPr>
        <w:t>muutunud.</w:t>
      </w:r>
    </w:p>
    <w:p w14:paraId="33606442" w14:textId="77777777" w:rsidR="0000111A" w:rsidRDefault="0000111A" w:rsidP="000E2A2C">
      <w:pPr>
        <w:suppressAutoHyphens/>
        <w:spacing w:after="0" w:line="240" w:lineRule="auto"/>
        <w:jc w:val="both"/>
        <w:rPr>
          <w:rFonts w:ascii="Times New Roman" w:eastAsia="Times New Roman" w:hAnsi="Times New Roman" w:cs="Times New Roman"/>
          <w:sz w:val="24"/>
          <w:szCs w:val="24"/>
          <w:lang w:eastAsia="ar-SA"/>
        </w:rPr>
      </w:pPr>
    </w:p>
    <w:p w14:paraId="6CDD292B" w14:textId="7074EE8A" w:rsidR="0000111A" w:rsidRDefault="00710851" w:rsidP="000E2A2C">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VTK </w:t>
      </w:r>
      <w:r w:rsidR="00FE6312">
        <w:rPr>
          <w:rFonts w:ascii="Times New Roman" w:eastAsia="Times New Roman" w:hAnsi="Times New Roman" w:cs="Times New Roman"/>
          <w:sz w:val="24"/>
          <w:szCs w:val="24"/>
          <w:lang w:eastAsia="ar-SA"/>
        </w:rPr>
        <w:t>puhul</w:t>
      </w:r>
      <w:r>
        <w:rPr>
          <w:rFonts w:ascii="Times New Roman" w:eastAsia="Times New Roman" w:hAnsi="Times New Roman" w:cs="Times New Roman"/>
          <w:sz w:val="24"/>
          <w:szCs w:val="24"/>
          <w:lang w:eastAsia="ar-SA"/>
        </w:rPr>
        <w:t xml:space="preserve"> mär</w:t>
      </w:r>
      <w:r w:rsidR="00FE6312">
        <w:rPr>
          <w:rFonts w:ascii="Times New Roman" w:eastAsia="Times New Roman" w:hAnsi="Times New Roman" w:cs="Times New Roman"/>
          <w:sz w:val="24"/>
          <w:szCs w:val="24"/>
          <w:lang w:eastAsia="ar-SA"/>
        </w:rPr>
        <w:t>giti</w:t>
      </w:r>
      <w:r>
        <w:rPr>
          <w:rFonts w:ascii="Times New Roman" w:eastAsia="Times New Roman" w:hAnsi="Times New Roman" w:cs="Times New Roman"/>
          <w:sz w:val="24"/>
          <w:szCs w:val="24"/>
          <w:lang w:eastAsia="ar-SA"/>
        </w:rPr>
        <w:t xml:space="preserve"> ka võimali</w:t>
      </w:r>
      <w:r w:rsidR="00FE6312">
        <w:rPr>
          <w:rFonts w:ascii="Times New Roman" w:eastAsia="Times New Roman" w:hAnsi="Times New Roman" w:cs="Times New Roman"/>
          <w:sz w:val="24"/>
          <w:szCs w:val="24"/>
          <w:lang w:eastAsia="ar-SA"/>
        </w:rPr>
        <w:t>k</w:t>
      </w:r>
      <w:r>
        <w:rPr>
          <w:rFonts w:ascii="Times New Roman" w:eastAsia="Times New Roman" w:hAnsi="Times New Roman" w:cs="Times New Roman"/>
          <w:sz w:val="24"/>
          <w:szCs w:val="24"/>
          <w:lang w:eastAsia="ar-SA"/>
        </w:rPr>
        <w:t>ku vastuolu Euroopa sotsiaalhartaga</w:t>
      </w:r>
      <w:r w:rsidR="00EA4374">
        <w:rPr>
          <w:rFonts w:ascii="Times New Roman" w:eastAsia="Times New Roman" w:hAnsi="Times New Roman" w:cs="Times New Roman"/>
          <w:sz w:val="24"/>
          <w:szCs w:val="24"/>
          <w:lang w:eastAsia="ar-SA"/>
        </w:rPr>
        <w:t xml:space="preserve"> (edaspidi </w:t>
      </w:r>
      <w:r w:rsidR="00EA4374">
        <w:rPr>
          <w:rFonts w:ascii="Times New Roman" w:eastAsia="Times New Roman" w:hAnsi="Times New Roman" w:cs="Times New Roman"/>
          <w:i/>
          <w:iCs/>
          <w:sz w:val="24"/>
          <w:szCs w:val="24"/>
          <w:lang w:eastAsia="ar-SA"/>
        </w:rPr>
        <w:t>sotsiaalharta</w:t>
      </w:r>
      <w:r w:rsidR="00EA437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mille </w:t>
      </w:r>
      <w:r w:rsidR="00236E40">
        <w:rPr>
          <w:rFonts w:ascii="Times New Roman" w:eastAsia="Times New Roman" w:hAnsi="Times New Roman" w:cs="Times New Roman"/>
          <w:sz w:val="24"/>
          <w:szCs w:val="24"/>
          <w:lang w:eastAsia="ar-SA"/>
        </w:rPr>
        <w:t xml:space="preserve">kohaselt </w:t>
      </w:r>
      <w:r w:rsidR="00FE6312">
        <w:rPr>
          <w:rFonts w:ascii="Times New Roman" w:eastAsia="Times New Roman" w:hAnsi="Times New Roman" w:cs="Times New Roman"/>
          <w:sz w:val="24"/>
          <w:szCs w:val="24"/>
          <w:lang w:eastAsia="ar-SA"/>
        </w:rPr>
        <w:t xml:space="preserve">ei ole </w:t>
      </w:r>
      <w:r w:rsidR="00236E40">
        <w:rPr>
          <w:rFonts w:ascii="Times New Roman" w:eastAsia="Times New Roman" w:hAnsi="Times New Roman" w:cs="Times New Roman"/>
          <w:sz w:val="24"/>
          <w:szCs w:val="24"/>
          <w:lang w:eastAsia="ar-SA"/>
        </w:rPr>
        <w:t>nädalas üle 60 tunni töötamine mõistlik</w:t>
      </w:r>
      <w:r w:rsidR="009D0FD6">
        <w:rPr>
          <w:rFonts w:ascii="Times New Roman" w:eastAsia="Times New Roman" w:hAnsi="Times New Roman" w:cs="Times New Roman"/>
          <w:sz w:val="24"/>
          <w:szCs w:val="24"/>
          <w:lang w:eastAsia="ar-SA"/>
        </w:rPr>
        <w:t>,</w:t>
      </w:r>
      <w:r w:rsidR="00236E40">
        <w:rPr>
          <w:rFonts w:ascii="Times New Roman" w:eastAsia="Times New Roman" w:hAnsi="Times New Roman" w:cs="Times New Roman"/>
          <w:sz w:val="24"/>
          <w:szCs w:val="24"/>
          <w:lang w:eastAsia="ar-SA"/>
        </w:rPr>
        <w:t xml:space="preserve"> ning Euroopa Sotsiaalõiguste Komitee tõlgendusega</w:t>
      </w:r>
      <w:r w:rsidR="00EA4374">
        <w:rPr>
          <w:rFonts w:ascii="Times New Roman" w:eastAsia="Times New Roman" w:hAnsi="Times New Roman" w:cs="Times New Roman"/>
          <w:sz w:val="24"/>
          <w:szCs w:val="24"/>
          <w:lang w:eastAsia="ar-SA"/>
        </w:rPr>
        <w:t xml:space="preserve"> </w:t>
      </w:r>
      <w:r w:rsidR="00236E40">
        <w:rPr>
          <w:rFonts w:ascii="Times New Roman" w:eastAsia="Times New Roman" w:hAnsi="Times New Roman" w:cs="Times New Roman"/>
          <w:sz w:val="24"/>
          <w:szCs w:val="24"/>
          <w:lang w:eastAsia="ar-SA"/>
        </w:rPr>
        <w:t>sotsiaalhartast. Selgitused</w:t>
      </w:r>
      <w:r w:rsidR="00EA4374">
        <w:rPr>
          <w:rFonts w:ascii="Times New Roman" w:eastAsia="Times New Roman" w:hAnsi="Times New Roman" w:cs="Times New Roman"/>
          <w:sz w:val="24"/>
          <w:szCs w:val="24"/>
          <w:lang w:eastAsia="ar-SA"/>
        </w:rPr>
        <w:t xml:space="preserve"> </w:t>
      </w:r>
      <w:r w:rsidR="00236E40">
        <w:rPr>
          <w:rFonts w:ascii="Times New Roman" w:eastAsia="Times New Roman" w:hAnsi="Times New Roman" w:cs="Times New Roman"/>
          <w:sz w:val="24"/>
          <w:szCs w:val="24"/>
          <w:lang w:eastAsia="ar-SA"/>
        </w:rPr>
        <w:t xml:space="preserve">sotsiaalhartaga potentsiaalse vastuolu kohta on </w:t>
      </w:r>
      <w:r w:rsidR="00FE6312">
        <w:rPr>
          <w:rFonts w:ascii="Times New Roman" w:eastAsia="Times New Roman" w:hAnsi="Times New Roman" w:cs="Times New Roman"/>
          <w:sz w:val="24"/>
          <w:szCs w:val="24"/>
          <w:lang w:eastAsia="ar-SA"/>
        </w:rPr>
        <w:t>esitatud</w:t>
      </w:r>
      <w:r w:rsidR="00236E40">
        <w:rPr>
          <w:rFonts w:ascii="Times New Roman" w:eastAsia="Times New Roman" w:hAnsi="Times New Roman" w:cs="Times New Roman"/>
          <w:sz w:val="24"/>
          <w:szCs w:val="24"/>
          <w:lang w:eastAsia="ar-SA"/>
        </w:rPr>
        <w:t xml:space="preserve"> seletuskirja punktis 3.</w:t>
      </w:r>
    </w:p>
    <w:p w14:paraId="3EA03D3A" w14:textId="77777777" w:rsidR="00972DA7" w:rsidRDefault="00972DA7" w:rsidP="000E2A2C">
      <w:pPr>
        <w:suppressAutoHyphens/>
        <w:spacing w:after="0" w:line="240" w:lineRule="auto"/>
        <w:jc w:val="both"/>
        <w:rPr>
          <w:rFonts w:ascii="Times New Roman" w:eastAsia="Times New Roman" w:hAnsi="Times New Roman" w:cs="Times New Roman"/>
          <w:sz w:val="24"/>
          <w:szCs w:val="24"/>
          <w:lang w:eastAsia="ar-SA"/>
        </w:rPr>
      </w:pPr>
    </w:p>
    <w:p w14:paraId="1E217CCC" w14:textId="59F0B2D3" w:rsidR="00972DA7" w:rsidRDefault="00FE6312" w:rsidP="000E2A2C">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Samuti</w:t>
      </w:r>
      <w:r w:rsidR="00972DA7">
        <w:rPr>
          <w:rFonts w:ascii="Times New Roman" w:eastAsia="Times New Roman" w:hAnsi="Times New Roman" w:cs="Times New Roman"/>
          <w:sz w:val="24"/>
          <w:szCs w:val="24"/>
          <w:lang w:eastAsia="ar-SA"/>
        </w:rPr>
        <w:t xml:space="preserve"> märgiti, et VTK mõjuanalüüs on liiga üldine ning vajab täpsemat lähenemist eelnõu </w:t>
      </w:r>
      <w:r>
        <w:rPr>
          <w:rFonts w:ascii="Times New Roman" w:eastAsia="Times New Roman" w:hAnsi="Times New Roman" w:cs="Times New Roman"/>
          <w:sz w:val="24"/>
          <w:szCs w:val="24"/>
          <w:lang w:eastAsia="ar-SA"/>
        </w:rPr>
        <w:t xml:space="preserve">ja seletuskirja </w:t>
      </w:r>
      <w:r w:rsidR="00972DA7">
        <w:rPr>
          <w:rFonts w:ascii="Times New Roman" w:eastAsia="Times New Roman" w:hAnsi="Times New Roman" w:cs="Times New Roman"/>
          <w:sz w:val="24"/>
          <w:szCs w:val="24"/>
          <w:lang w:eastAsia="ar-SA"/>
        </w:rPr>
        <w:t>koostamisel. Muu</w:t>
      </w:r>
      <w:r>
        <w:rPr>
          <w:rFonts w:ascii="Times New Roman" w:eastAsia="Times New Roman" w:hAnsi="Times New Roman" w:cs="Times New Roman"/>
          <w:sz w:val="24"/>
          <w:szCs w:val="24"/>
          <w:lang w:eastAsia="ar-SA"/>
        </w:rPr>
        <w:t xml:space="preserve"> </w:t>
      </w:r>
      <w:r w:rsidR="00972DA7">
        <w:rPr>
          <w:rFonts w:ascii="Times New Roman" w:eastAsia="Times New Roman" w:hAnsi="Times New Roman" w:cs="Times New Roman"/>
          <w:sz w:val="24"/>
          <w:szCs w:val="24"/>
          <w:lang w:eastAsia="ar-SA"/>
        </w:rPr>
        <w:t>hulgas tuleb täpsemalt eristada sihtrühmad ning neile avalduva mõju liik ja ulatus. Analüüsida tuleb, kas eelnõul on mõju halduskoormusele</w:t>
      </w:r>
      <w:r w:rsidR="00C13843">
        <w:rPr>
          <w:rFonts w:ascii="Times New Roman" w:eastAsia="Times New Roman" w:hAnsi="Times New Roman" w:cs="Times New Roman"/>
          <w:sz w:val="24"/>
          <w:szCs w:val="24"/>
          <w:lang w:eastAsia="ar-SA"/>
        </w:rPr>
        <w:t>, Eesti riigilipu all seilatavatele meremeestele ning laevade arvule.</w:t>
      </w:r>
    </w:p>
    <w:p w14:paraId="483C76CC" w14:textId="77777777" w:rsidR="00122803" w:rsidRDefault="00122803" w:rsidP="000E2A2C">
      <w:pPr>
        <w:suppressAutoHyphens/>
        <w:spacing w:after="0" w:line="240" w:lineRule="auto"/>
        <w:jc w:val="both"/>
        <w:rPr>
          <w:rFonts w:ascii="Times New Roman" w:eastAsia="Times New Roman" w:hAnsi="Times New Roman" w:cs="Times New Roman"/>
          <w:sz w:val="24"/>
          <w:szCs w:val="24"/>
          <w:lang w:eastAsia="ar-SA"/>
        </w:rPr>
      </w:pPr>
    </w:p>
    <w:p w14:paraId="0E2F5996" w14:textId="0745BFCE" w:rsidR="004D12BC" w:rsidRDefault="004D12BC" w:rsidP="000E2A2C">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VTK kooskõlastamise käigus tehti ettepanek arvestada eelnõus ILO </w:t>
      </w:r>
      <w:r w:rsidR="00FE6312">
        <w:rPr>
          <w:rFonts w:ascii="Times New Roman" w:eastAsia="Times New Roman" w:hAnsi="Times New Roman" w:cs="Times New Roman"/>
          <w:sz w:val="24"/>
          <w:szCs w:val="24"/>
          <w:lang w:eastAsia="ar-SA"/>
        </w:rPr>
        <w:t>k</w:t>
      </w:r>
      <w:r>
        <w:rPr>
          <w:rFonts w:ascii="Times New Roman" w:eastAsia="Times New Roman" w:hAnsi="Times New Roman" w:cs="Times New Roman"/>
          <w:sz w:val="24"/>
          <w:szCs w:val="24"/>
          <w:lang w:eastAsia="ar-SA"/>
        </w:rPr>
        <w:t xml:space="preserve">alandustöö konventsiooni eripäraga ning </w:t>
      </w:r>
      <w:r w:rsidR="00FE6312">
        <w:rPr>
          <w:rFonts w:ascii="Times New Roman" w:eastAsia="Times New Roman" w:hAnsi="Times New Roman" w:cs="Times New Roman"/>
          <w:sz w:val="24"/>
          <w:szCs w:val="24"/>
          <w:lang w:eastAsia="ar-SA"/>
        </w:rPr>
        <w:t>reguleerida</w:t>
      </w:r>
      <w:r>
        <w:rPr>
          <w:rFonts w:ascii="Times New Roman" w:eastAsia="Times New Roman" w:hAnsi="Times New Roman" w:cs="Times New Roman"/>
          <w:sz w:val="24"/>
          <w:szCs w:val="24"/>
          <w:lang w:eastAsia="ar-SA"/>
        </w:rPr>
        <w:t xml:space="preserve"> eraldi kalalaevadel töötavate meremeeste</w:t>
      </w:r>
      <w:r w:rsidR="00FE6312">
        <w:rPr>
          <w:rFonts w:ascii="Times New Roman" w:eastAsia="Times New Roman" w:hAnsi="Times New Roman" w:cs="Times New Roman"/>
          <w:sz w:val="24"/>
          <w:szCs w:val="24"/>
          <w:lang w:eastAsia="ar-SA"/>
        </w:rPr>
        <w:t xml:space="preserve"> tööaeg</w:t>
      </w:r>
      <w:r>
        <w:rPr>
          <w:rFonts w:ascii="Times New Roman" w:eastAsia="Times New Roman" w:hAnsi="Times New Roman" w:cs="Times New Roman"/>
          <w:sz w:val="24"/>
          <w:szCs w:val="24"/>
          <w:lang w:eastAsia="ar-SA"/>
        </w:rPr>
        <w:t>, sealhulgas sätestada</w:t>
      </w:r>
      <w:r w:rsidR="00FE6312" w:rsidRPr="00FE6312">
        <w:rPr>
          <w:rFonts w:ascii="Times New Roman" w:eastAsia="Times New Roman" w:hAnsi="Times New Roman" w:cs="Times New Roman"/>
          <w:sz w:val="24"/>
          <w:szCs w:val="24"/>
          <w:lang w:eastAsia="ar-SA"/>
        </w:rPr>
        <w:t xml:space="preserve"> </w:t>
      </w:r>
      <w:r w:rsidR="00FE6312">
        <w:rPr>
          <w:rFonts w:ascii="Times New Roman" w:eastAsia="Times New Roman" w:hAnsi="Times New Roman" w:cs="Times New Roman"/>
          <w:sz w:val="24"/>
          <w:szCs w:val="24"/>
          <w:lang w:eastAsia="ar-SA"/>
        </w:rPr>
        <w:t>selgelt</w:t>
      </w:r>
      <w:r>
        <w:rPr>
          <w:rFonts w:ascii="Times New Roman" w:eastAsia="Times New Roman" w:hAnsi="Times New Roman" w:cs="Times New Roman"/>
          <w:sz w:val="24"/>
          <w:szCs w:val="24"/>
          <w:lang w:eastAsia="ar-SA"/>
        </w:rPr>
        <w:t>, et kalalaevadel töötavatele meremeestele kehti</w:t>
      </w:r>
      <w:r w:rsidR="00FE6312">
        <w:rPr>
          <w:rFonts w:ascii="Times New Roman" w:eastAsia="Times New Roman" w:hAnsi="Times New Roman" w:cs="Times New Roman"/>
          <w:sz w:val="24"/>
          <w:szCs w:val="24"/>
          <w:lang w:eastAsia="ar-SA"/>
        </w:rPr>
        <w:t>vad</w:t>
      </w:r>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MTööS-</w:t>
      </w:r>
      <w:r w:rsidR="00FE6312">
        <w:rPr>
          <w:rFonts w:ascii="Times New Roman" w:eastAsia="Times New Roman" w:hAnsi="Times New Roman" w:cs="Times New Roman"/>
          <w:sz w:val="24"/>
          <w:szCs w:val="24"/>
          <w:lang w:eastAsia="ar-SA"/>
        </w:rPr>
        <w:t>i</w:t>
      </w:r>
      <w:r>
        <w:rPr>
          <w:rFonts w:ascii="Times New Roman" w:eastAsia="Times New Roman" w:hAnsi="Times New Roman" w:cs="Times New Roman"/>
          <w:sz w:val="24"/>
          <w:szCs w:val="24"/>
          <w:lang w:eastAsia="ar-SA"/>
        </w:rPr>
        <w:t>s</w:t>
      </w:r>
      <w:proofErr w:type="spellEnd"/>
      <w:r>
        <w:rPr>
          <w:rFonts w:ascii="Times New Roman" w:eastAsia="Times New Roman" w:hAnsi="Times New Roman" w:cs="Times New Roman"/>
          <w:sz w:val="24"/>
          <w:szCs w:val="24"/>
          <w:lang w:eastAsia="ar-SA"/>
        </w:rPr>
        <w:t xml:space="preserve"> sätestatud tööaja re</w:t>
      </w:r>
      <w:r w:rsidR="00FE6312">
        <w:rPr>
          <w:rFonts w:ascii="Times New Roman" w:eastAsia="Times New Roman" w:hAnsi="Times New Roman" w:cs="Times New Roman"/>
          <w:sz w:val="24"/>
          <w:szCs w:val="24"/>
          <w:lang w:eastAsia="ar-SA"/>
        </w:rPr>
        <w:t>eglid</w:t>
      </w:r>
      <w:r>
        <w:rPr>
          <w:rFonts w:ascii="Times New Roman" w:eastAsia="Times New Roman" w:hAnsi="Times New Roman" w:cs="Times New Roman"/>
          <w:sz w:val="24"/>
          <w:szCs w:val="24"/>
          <w:lang w:eastAsia="ar-SA"/>
        </w:rPr>
        <w:t xml:space="preserve">, mitte töölepingu seaduses (edaspidi </w:t>
      </w:r>
      <w:r>
        <w:rPr>
          <w:rFonts w:ascii="Times New Roman" w:eastAsia="Times New Roman" w:hAnsi="Times New Roman" w:cs="Times New Roman"/>
          <w:i/>
          <w:iCs/>
          <w:sz w:val="24"/>
          <w:szCs w:val="24"/>
          <w:lang w:eastAsia="ar-SA"/>
        </w:rPr>
        <w:t>TLS</w:t>
      </w:r>
      <w:r>
        <w:rPr>
          <w:rFonts w:ascii="Times New Roman" w:eastAsia="Times New Roman" w:hAnsi="Times New Roman" w:cs="Times New Roman"/>
          <w:sz w:val="24"/>
          <w:szCs w:val="24"/>
          <w:lang w:eastAsia="ar-SA"/>
        </w:rPr>
        <w:t>) sätestatu.</w:t>
      </w:r>
      <w:r w:rsidR="00CE2E2E">
        <w:rPr>
          <w:rFonts w:ascii="Times New Roman" w:eastAsia="Times New Roman" w:hAnsi="Times New Roman" w:cs="Times New Roman"/>
          <w:sz w:val="24"/>
          <w:szCs w:val="24"/>
          <w:lang w:eastAsia="ar-SA"/>
        </w:rPr>
        <w:t xml:space="preserve"> Tehti ka ettepanek kalalaevadel tehtava ületunnitöö er</w:t>
      </w:r>
      <w:r w:rsidR="00FE6312">
        <w:rPr>
          <w:rFonts w:ascii="Times New Roman" w:eastAsia="Times New Roman" w:hAnsi="Times New Roman" w:cs="Times New Roman"/>
          <w:sz w:val="24"/>
          <w:szCs w:val="24"/>
          <w:lang w:eastAsia="ar-SA"/>
        </w:rPr>
        <w:t xml:space="preserve">aldi </w:t>
      </w:r>
      <w:r w:rsidR="00CE2E2E">
        <w:rPr>
          <w:rFonts w:ascii="Times New Roman" w:eastAsia="Times New Roman" w:hAnsi="Times New Roman" w:cs="Times New Roman"/>
          <w:sz w:val="24"/>
          <w:szCs w:val="24"/>
          <w:lang w:eastAsia="ar-SA"/>
        </w:rPr>
        <w:t>regul</w:t>
      </w:r>
      <w:r w:rsidR="00FE6312">
        <w:rPr>
          <w:rFonts w:ascii="Times New Roman" w:eastAsia="Times New Roman" w:hAnsi="Times New Roman" w:cs="Times New Roman"/>
          <w:sz w:val="24"/>
          <w:szCs w:val="24"/>
          <w:lang w:eastAsia="ar-SA"/>
        </w:rPr>
        <w:t>eerimiseks.</w:t>
      </w:r>
    </w:p>
    <w:p w14:paraId="7FE55C4E" w14:textId="77777777" w:rsidR="00633BE1" w:rsidRDefault="00633BE1" w:rsidP="000E2A2C">
      <w:pPr>
        <w:suppressAutoHyphens/>
        <w:spacing w:after="0" w:line="240" w:lineRule="auto"/>
        <w:jc w:val="both"/>
        <w:rPr>
          <w:rFonts w:ascii="Times New Roman" w:eastAsia="Times New Roman" w:hAnsi="Times New Roman" w:cs="Times New Roman"/>
          <w:sz w:val="24"/>
          <w:szCs w:val="24"/>
          <w:lang w:eastAsia="ar-SA"/>
        </w:rPr>
      </w:pPr>
    </w:p>
    <w:p w14:paraId="7FDEDB99" w14:textId="204BB2B4" w:rsidR="00633BE1" w:rsidRPr="004D12BC" w:rsidRDefault="00633BE1" w:rsidP="000E2A2C">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VTK </w:t>
      </w:r>
      <w:r w:rsidR="00FE6312">
        <w:rPr>
          <w:rFonts w:ascii="Times New Roman" w:eastAsia="Times New Roman" w:hAnsi="Times New Roman" w:cs="Times New Roman"/>
          <w:sz w:val="24"/>
          <w:szCs w:val="24"/>
          <w:lang w:eastAsia="ar-SA"/>
        </w:rPr>
        <w:t>puhul</w:t>
      </w:r>
      <w:r>
        <w:rPr>
          <w:rFonts w:ascii="Times New Roman" w:eastAsia="Times New Roman" w:hAnsi="Times New Roman" w:cs="Times New Roman"/>
          <w:sz w:val="24"/>
          <w:szCs w:val="24"/>
          <w:lang w:eastAsia="ar-SA"/>
        </w:rPr>
        <w:t xml:space="preserve"> juhiti tähelepanu </w:t>
      </w:r>
      <w:r w:rsidR="009D0FD6">
        <w:rPr>
          <w:rFonts w:ascii="Times New Roman" w:eastAsia="Times New Roman" w:hAnsi="Times New Roman" w:cs="Times New Roman"/>
          <w:sz w:val="24"/>
          <w:szCs w:val="24"/>
          <w:lang w:eastAsia="ar-SA"/>
        </w:rPr>
        <w:t>veel</w:t>
      </w:r>
      <w:r>
        <w:rPr>
          <w:rFonts w:ascii="Times New Roman" w:eastAsia="Times New Roman" w:hAnsi="Times New Roman" w:cs="Times New Roman"/>
          <w:sz w:val="24"/>
          <w:szCs w:val="24"/>
          <w:lang w:eastAsia="ar-SA"/>
        </w:rPr>
        <w:t xml:space="preserve"> asjaolule, et tööaja</w:t>
      </w:r>
      <w:r w:rsidR="007B022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piirangu muutmise</w:t>
      </w:r>
      <w:r w:rsidR="00FE6312">
        <w:rPr>
          <w:rFonts w:ascii="Times New Roman" w:eastAsia="Times New Roman" w:hAnsi="Times New Roman" w:cs="Times New Roman"/>
          <w:sz w:val="24"/>
          <w:szCs w:val="24"/>
          <w:lang w:eastAsia="ar-SA"/>
        </w:rPr>
        <w:t>l</w:t>
      </w:r>
      <w:r>
        <w:rPr>
          <w:rFonts w:ascii="Times New Roman" w:eastAsia="Times New Roman" w:hAnsi="Times New Roman" w:cs="Times New Roman"/>
          <w:sz w:val="24"/>
          <w:szCs w:val="24"/>
          <w:lang w:eastAsia="ar-SA"/>
        </w:rPr>
        <w:t xml:space="preserve"> ei tohi tekkida </w:t>
      </w:r>
      <w:r w:rsidR="00B94EE1">
        <w:rPr>
          <w:rFonts w:ascii="Times New Roman" w:eastAsia="Times New Roman" w:hAnsi="Times New Roman" w:cs="Times New Roman"/>
          <w:sz w:val="24"/>
          <w:szCs w:val="24"/>
          <w:lang w:eastAsia="ar-SA"/>
        </w:rPr>
        <w:t>olukorda</w:t>
      </w:r>
      <w:r>
        <w:rPr>
          <w:rFonts w:ascii="Times New Roman" w:eastAsia="Times New Roman" w:hAnsi="Times New Roman" w:cs="Times New Roman"/>
          <w:sz w:val="24"/>
          <w:szCs w:val="24"/>
          <w:lang w:eastAsia="ar-SA"/>
        </w:rPr>
        <w:t xml:space="preserve">, mis </w:t>
      </w:r>
      <w:r w:rsidR="00FE6312">
        <w:rPr>
          <w:rFonts w:ascii="Times New Roman" w:eastAsia="Times New Roman" w:hAnsi="Times New Roman" w:cs="Times New Roman"/>
          <w:sz w:val="24"/>
          <w:szCs w:val="24"/>
          <w:lang w:eastAsia="ar-SA"/>
        </w:rPr>
        <w:t>koormaks liialt</w:t>
      </w:r>
      <w:r>
        <w:rPr>
          <w:rFonts w:ascii="Times New Roman" w:eastAsia="Times New Roman" w:hAnsi="Times New Roman" w:cs="Times New Roman"/>
          <w:sz w:val="24"/>
          <w:szCs w:val="24"/>
          <w:lang w:eastAsia="ar-SA"/>
        </w:rPr>
        <w:t xml:space="preserve"> töötajat, </w:t>
      </w:r>
      <w:r w:rsidR="008D6C42">
        <w:rPr>
          <w:rFonts w:ascii="Times New Roman" w:eastAsia="Times New Roman" w:hAnsi="Times New Roman" w:cs="Times New Roman"/>
          <w:sz w:val="24"/>
          <w:szCs w:val="24"/>
          <w:lang w:eastAsia="ar-SA"/>
        </w:rPr>
        <w:t xml:space="preserve">näiteks ei tohi tekkida </w:t>
      </w:r>
      <w:r w:rsidR="00FE6312">
        <w:rPr>
          <w:rFonts w:ascii="Times New Roman" w:eastAsia="Times New Roman" w:hAnsi="Times New Roman" w:cs="Times New Roman"/>
          <w:sz w:val="24"/>
          <w:szCs w:val="24"/>
          <w:lang w:eastAsia="ar-SA"/>
        </w:rPr>
        <w:t>võimalus</w:t>
      </w:r>
      <w:r w:rsidR="008D6C42">
        <w:rPr>
          <w:rFonts w:ascii="Times New Roman" w:eastAsia="Times New Roman" w:hAnsi="Times New Roman" w:cs="Times New Roman"/>
          <w:sz w:val="24"/>
          <w:szCs w:val="24"/>
          <w:lang w:eastAsia="ar-SA"/>
        </w:rPr>
        <w:t xml:space="preserve"> tõlgend</w:t>
      </w:r>
      <w:r w:rsidR="00FE6312">
        <w:rPr>
          <w:rFonts w:ascii="Times New Roman" w:eastAsia="Times New Roman" w:hAnsi="Times New Roman" w:cs="Times New Roman"/>
          <w:sz w:val="24"/>
          <w:szCs w:val="24"/>
          <w:lang w:eastAsia="ar-SA"/>
        </w:rPr>
        <w:t>ada sätestatut selliselt</w:t>
      </w:r>
      <w:r w:rsidR="008D6C42">
        <w:rPr>
          <w:rFonts w:ascii="Times New Roman" w:eastAsia="Times New Roman" w:hAnsi="Times New Roman" w:cs="Times New Roman"/>
          <w:sz w:val="24"/>
          <w:szCs w:val="24"/>
          <w:lang w:eastAsia="ar-SA"/>
        </w:rPr>
        <w:t xml:space="preserve">, </w:t>
      </w:r>
      <w:r w:rsidR="00FE6312">
        <w:rPr>
          <w:rFonts w:ascii="Times New Roman" w:eastAsia="Times New Roman" w:hAnsi="Times New Roman" w:cs="Times New Roman"/>
          <w:sz w:val="24"/>
          <w:szCs w:val="24"/>
          <w:lang w:eastAsia="ar-SA"/>
        </w:rPr>
        <w:t>et</w:t>
      </w:r>
      <w:r w:rsidR="008D6C42">
        <w:rPr>
          <w:rFonts w:ascii="Times New Roman" w:eastAsia="Times New Roman" w:hAnsi="Times New Roman" w:cs="Times New Roman"/>
          <w:sz w:val="24"/>
          <w:szCs w:val="24"/>
          <w:lang w:eastAsia="ar-SA"/>
        </w:rPr>
        <w:t xml:space="preserve"> minimaalsest puhkeajast (77 tundi nädalas) ülejäänud aeg oleks tööaeg (91 tundi nädalas).</w:t>
      </w:r>
    </w:p>
    <w:p w14:paraId="1FE001C0" w14:textId="77777777" w:rsidR="00C13843" w:rsidRDefault="00C13843" w:rsidP="000E2A2C">
      <w:pPr>
        <w:suppressAutoHyphens/>
        <w:spacing w:after="0" w:line="240" w:lineRule="auto"/>
        <w:jc w:val="both"/>
        <w:rPr>
          <w:rFonts w:ascii="Times New Roman" w:eastAsia="Times New Roman" w:hAnsi="Times New Roman" w:cs="Times New Roman"/>
          <w:sz w:val="24"/>
          <w:szCs w:val="24"/>
          <w:lang w:eastAsia="ar-SA"/>
        </w:rPr>
      </w:pPr>
    </w:p>
    <w:p w14:paraId="13FEA227" w14:textId="37C625C3" w:rsidR="007E7DD7" w:rsidRPr="007E7DD7" w:rsidRDefault="008D6C42" w:rsidP="000E2A2C">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VTK siht</w:t>
      </w:r>
      <w:r w:rsidR="00FE6312">
        <w:rPr>
          <w:rFonts w:ascii="Times New Roman" w:eastAsia="Times New Roman" w:hAnsi="Times New Roman" w:cs="Times New Roman"/>
          <w:sz w:val="24"/>
          <w:szCs w:val="24"/>
          <w:lang w:eastAsia="ar-SA"/>
        </w:rPr>
        <w:t>rühmad</w:t>
      </w:r>
      <w:r>
        <w:rPr>
          <w:rFonts w:ascii="Times New Roman" w:eastAsia="Times New Roman" w:hAnsi="Times New Roman" w:cs="Times New Roman"/>
          <w:sz w:val="24"/>
          <w:szCs w:val="24"/>
          <w:lang w:eastAsia="ar-SA"/>
        </w:rPr>
        <w:t xml:space="preserve"> (töötajate ja tööandjate esindajad) toetasid VTK eesmärke. </w:t>
      </w:r>
      <w:r w:rsidR="008F34AF">
        <w:rPr>
          <w:rFonts w:ascii="Times New Roman" w:eastAsia="Times New Roman" w:hAnsi="Times New Roman" w:cs="Times New Roman"/>
          <w:sz w:val="24"/>
          <w:szCs w:val="24"/>
          <w:lang w:eastAsia="ar-SA"/>
        </w:rPr>
        <w:t>Eelnõu vastab suures osas VTK kooskõlastamise</w:t>
      </w:r>
      <w:r w:rsidR="00FE6312">
        <w:rPr>
          <w:rFonts w:ascii="Times New Roman" w:eastAsia="Times New Roman" w:hAnsi="Times New Roman" w:cs="Times New Roman"/>
          <w:sz w:val="24"/>
          <w:szCs w:val="24"/>
          <w:lang w:eastAsia="ar-SA"/>
        </w:rPr>
        <w:t>l</w:t>
      </w:r>
      <w:r w:rsidR="008F34AF">
        <w:rPr>
          <w:rFonts w:ascii="Times New Roman" w:eastAsia="Times New Roman" w:hAnsi="Times New Roman" w:cs="Times New Roman"/>
          <w:sz w:val="24"/>
          <w:szCs w:val="24"/>
          <w:lang w:eastAsia="ar-SA"/>
        </w:rPr>
        <w:t xml:space="preserve"> laekunud ettepanekutele.</w:t>
      </w:r>
    </w:p>
    <w:p w14:paraId="3FCDBBD4" w14:textId="77777777" w:rsidR="00F35F13" w:rsidRPr="00BB063E" w:rsidRDefault="00F35F13" w:rsidP="00B8279F">
      <w:pPr>
        <w:suppressAutoHyphens/>
        <w:spacing w:after="0" w:line="240" w:lineRule="auto"/>
        <w:jc w:val="both"/>
        <w:rPr>
          <w:rFonts w:ascii="Times New Roman" w:eastAsia="Times New Roman" w:hAnsi="Times New Roman" w:cs="Times New Roman"/>
          <w:sz w:val="24"/>
          <w:szCs w:val="24"/>
          <w:lang w:eastAsia="ar-SA"/>
        </w:rPr>
      </w:pPr>
    </w:p>
    <w:p w14:paraId="69B76C8D" w14:textId="1C3AB273" w:rsidR="00867471" w:rsidRPr="00BB063E" w:rsidRDefault="00867471" w:rsidP="00B8279F">
      <w:pPr>
        <w:suppressAutoHyphens/>
        <w:spacing w:after="0" w:line="240" w:lineRule="auto"/>
        <w:jc w:val="both"/>
        <w:rPr>
          <w:rFonts w:ascii="Times New Roman" w:eastAsia="Times New Roman" w:hAnsi="Times New Roman" w:cs="Times New Roman"/>
          <w:b/>
          <w:bCs/>
          <w:sz w:val="24"/>
          <w:szCs w:val="24"/>
          <w:lang w:eastAsia="ar-SA"/>
        </w:rPr>
      </w:pPr>
      <w:commentRangeStart w:id="10"/>
      <w:r w:rsidRPr="3442D109">
        <w:rPr>
          <w:rFonts w:ascii="Times New Roman" w:eastAsia="Times New Roman" w:hAnsi="Times New Roman" w:cs="Times New Roman"/>
          <w:b/>
          <w:bCs/>
          <w:sz w:val="24"/>
          <w:szCs w:val="24"/>
          <w:lang w:eastAsia="ar-SA"/>
        </w:rPr>
        <w:t>3. Eelnõu sisu ja võrdlev analüüs</w:t>
      </w:r>
      <w:commentRangeEnd w:id="10"/>
      <w:r>
        <w:commentReference w:id="10"/>
      </w:r>
    </w:p>
    <w:p w14:paraId="12DCA0D3" w14:textId="35127739" w:rsidR="00F21A56" w:rsidRPr="00BB063E" w:rsidRDefault="00F21A56" w:rsidP="00B8279F">
      <w:pPr>
        <w:suppressAutoHyphens/>
        <w:spacing w:after="0" w:line="240" w:lineRule="auto"/>
        <w:jc w:val="both"/>
        <w:rPr>
          <w:rFonts w:ascii="Times New Roman" w:eastAsia="Times New Roman" w:hAnsi="Times New Roman" w:cs="Times New Roman"/>
          <w:b/>
          <w:bCs/>
          <w:sz w:val="24"/>
          <w:szCs w:val="24"/>
          <w:lang w:eastAsia="ar-SA"/>
        </w:rPr>
      </w:pPr>
    </w:p>
    <w:p w14:paraId="21ED1284" w14:textId="08298DF4" w:rsidR="008C7B1F" w:rsidRPr="00BB063E" w:rsidRDefault="008C7B1F" w:rsidP="00B8279F">
      <w:pPr>
        <w:suppressAutoHyphens/>
        <w:spacing w:after="0" w:line="240" w:lineRule="auto"/>
        <w:jc w:val="both"/>
        <w:rPr>
          <w:rFonts w:ascii="Times New Roman" w:eastAsia="Times New Roman" w:hAnsi="Times New Roman" w:cs="Times New Roman"/>
          <w:sz w:val="24"/>
          <w:szCs w:val="24"/>
          <w:lang w:eastAsia="ar-SA"/>
        </w:rPr>
      </w:pPr>
      <w:r w:rsidRPr="00BB063E">
        <w:rPr>
          <w:rFonts w:ascii="Times New Roman" w:eastAsia="Times New Roman" w:hAnsi="Times New Roman" w:cs="Times New Roman"/>
          <w:sz w:val="24"/>
          <w:szCs w:val="24"/>
          <w:lang w:eastAsia="ar-SA"/>
        </w:rPr>
        <w:t>Eelnõu koosneb</w:t>
      </w:r>
      <w:r w:rsidR="008B03E4" w:rsidRPr="00BB063E">
        <w:rPr>
          <w:rFonts w:ascii="Times New Roman" w:eastAsia="Times New Roman" w:hAnsi="Times New Roman" w:cs="Times New Roman"/>
          <w:sz w:val="24"/>
          <w:szCs w:val="24"/>
          <w:lang w:eastAsia="ar-SA"/>
        </w:rPr>
        <w:t xml:space="preserve"> </w:t>
      </w:r>
      <w:r w:rsidR="00CB58DD">
        <w:rPr>
          <w:rFonts w:ascii="Times New Roman" w:eastAsia="Times New Roman" w:hAnsi="Times New Roman" w:cs="Times New Roman"/>
          <w:sz w:val="24"/>
          <w:szCs w:val="24"/>
          <w:lang w:eastAsia="ar-SA"/>
        </w:rPr>
        <w:t>kolmest</w:t>
      </w:r>
      <w:r w:rsidR="00FB7E7D">
        <w:rPr>
          <w:rFonts w:ascii="Times New Roman" w:eastAsia="Times New Roman" w:hAnsi="Times New Roman" w:cs="Times New Roman"/>
          <w:sz w:val="24"/>
          <w:szCs w:val="24"/>
          <w:lang w:eastAsia="ar-SA"/>
        </w:rPr>
        <w:t xml:space="preserve"> punktist</w:t>
      </w:r>
      <w:r w:rsidR="007E7DD7">
        <w:rPr>
          <w:rFonts w:ascii="Times New Roman" w:eastAsia="Times New Roman" w:hAnsi="Times New Roman" w:cs="Times New Roman"/>
          <w:sz w:val="24"/>
          <w:szCs w:val="24"/>
          <w:lang w:eastAsia="ar-SA"/>
        </w:rPr>
        <w:t>.</w:t>
      </w:r>
    </w:p>
    <w:p w14:paraId="62F1B818" w14:textId="77777777" w:rsidR="008C7B1F" w:rsidRPr="00BB063E" w:rsidRDefault="008C7B1F" w:rsidP="00B8279F">
      <w:pPr>
        <w:suppressAutoHyphens/>
        <w:spacing w:after="0" w:line="240" w:lineRule="auto"/>
        <w:jc w:val="both"/>
        <w:rPr>
          <w:rFonts w:ascii="Times New Roman" w:eastAsia="Times New Roman" w:hAnsi="Times New Roman" w:cs="Times New Roman"/>
          <w:b/>
          <w:bCs/>
          <w:sz w:val="24"/>
          <w:szCs w:val="24"/>
          <w:lang w:eastAsia="ar-SA"/>
        </w:rPr>
      </w:pPr>
    </w:p>
    <w:p w14:paraId="74190417" w14:textId="492C932F" w:rsidR="00A51AE2" w:rsidRDefault="009A7DDB" w:rsidP="00A51AE2">
      <w:pPr>
        <w:suppressAutoHyphens/>
        <w:spacing w:after="0" w:line="240" w:lineRule="auto"/>
        <w:jc w:val="both"/>
        <w:rPr>
          <w:rFonts w:ascii="Times New Roman" w:eastAsia="Times New Roman" w:hAnsi="Times New Roman" w:cs="Times New Roman"/>
          <w:sz w:val="24"/>
          <w:szCs w:val="24"/>
          <w:lang w:eastAsia="ar-SA"/>
        </w:rPr>
      </w:pPr>
      <w:r w:rsidRPr="00BB063E">
        <w:rPr>
          <w:rFonts w:ascii="Times New Roman" w:eastAsia="Times New Roman" w:hAnsi="Times New Roman" w:cs="Times New Roman"/>
          <w:b/>
          <w:bCs/>
          <w:sz w:val="24"/>
          <w:szCs w:val="24"/>
          <w:lang w:eastAsia="ar-SA"/>
        </w:rPr>
        <w:t xml:space="preserve">Eelnõu punktiga 1 </w:t>
      </w:r>
      <w:r w:rsidRPr="00FB7E7D">
        <w:rPr>
          <w:rFonts w:ascii="Times New Roman" w:eastAsia="Times New Roman" w:hAnsi="Times New Roman" w:cs="Times New Roman"/>
          <w:sz w:val="24"/>
          <w:szCs w:val="24"/>
          <w:lang w:eastAsia="ar-SA"/>
        </w:rPr>
        <w:t xml:space="preserve">täiendatakse </w:t>
      </w:r>
      <w:proofErr w:type="spellStart"/>
      <w:r w:rsidR="0038604D" w:rsidRPr="00FB7E7D">
        <w:rPr>
          <w:rFonts w:ascii="Times New Roman" w:eastAsia="Times New Roman" w:hAnsi="Times New Roman" w:cs="Times New Roman"/>
          <w:sz w:val="24"/>
          <w:szCs w:val="24"/>
          <w:lang w:eastAsia="ar-SA"/>
        </w:rPr>
        <w:t>M</w:t>
      </w:r>
      <w:r w:rsidR="00FB7E7D" w:rsidRPr="00FB7E7D">
        <w:rPr>
          <w:rFonts w:ascii="Times New Roman" w:eastAsia="Times New Roman" w:hAnsi="Times New Roman" w:cs="Times New Roman"/>
          <w:sz w:val="24"/>
          <w:szCs w:val="24"/>
          <w:lang w:eastAsia="ar-SA"/>
        </w:rPr>
        <w:t>TööS</w:t>
      </w:r>
      <w:proofErr w:type="spellEnd"/>
      <w:r w:rsidR="00FB7E7D" w:rsidRPr="00FB7E7D">
        <w:rPr>
          <w:rFonts w:ascii="Times New Roman" w:eastAsia="Times New Roman" w:hAnsi="Times New Roman" w:cs="Times New Roman"/>
          <w:sz w:val="24"/>
          <w:szCs w:val="24"/>
          <w:lang w:eastAsia="ar-SA"/>
        </w:rPr>
        <w:t>-i</w:t>
      </w:r>
      <w:r w:rsidR="0038604D" w:rsidRPr="00FB7E7D">
        <w:rPr>
          <w:rFonts w:ascii="Times New Roman" w:eastAsia="Times New Roman" w:hAnsi="Times New Roman" w:cs="Times New Roman"/>
          <w:sz w:val="24"/>
          <w:szCs w:val="24"/>
          <w:lang w:eastAsia="ar-SA"/>
        </w:rPr>
        <w:t xml:space="preserve"> § </w:t>
      </w:r>
      <w:r w:rsidR="00FB7E7D" w:rsidRPr="00FB7E7D">
        <w:rPr>
          <w:rFonts w:ascii="Times New Roman" w:eastAsia="Times New Roman" w:hAnsi="Times New Roman" w:cs="Times New Roman"/>
          <w:sz w:val="24"/>
          <w:szCs w:val="24"/>
          <w:lang w:eastAsia="ar-SA"/>
        </w:rPr>
        <w:t>13</w:t>
      </w:r>
      <w:r w:rsidR="0038604D" w:rsidRPr="00FB7E7D">
        <w:rPr>
          <w:rFonts w:ascii="Times New Roman" w:eastAsia="Times New Roman" w:hAnsi="Times New Roman" w:cs="Times New Roman"/>
          <w:sz w:val="24"/>
          <w:szCs w:val="24"/>
          <w:lang w:eastAsia="ar-SA"/>
        </w:rPr>
        <w:t xml:space="preserve"> </w:t>
      </w:r>
      <w:r w:rsidR="00FB7E7D" w:rsidRPr="00FB7E7D">
        <w:rPr>
          <w:rFonts w:ascii="Times New Roman" w:eastAsia="Times New Roman" w:hAnsi="Times New Roman" w:cs="Times New Roman"/>
          <w:sz w:val="24"/>
          <w:szCs w:val="24"/>
          <w:lang w:eastAsia="ar-SA"/>
        </w:rPr>
        <w:t>lõikega 4</w:t>
      </w:r>
      <w:r w:rsidR="0038604D" w:rsidRPr="00FB7E7D">
        <w:rPr>
          <w:rFonts w:ascii="Times New Roman" w:eastAsia="Times New Roman" w:hAnsi="Times New Roman" w:cs="Times New Roman"/>
          <w:sz w:val="24"/>
          <w:szCs w:val="24"/>
          <w:lang w:eastAsia="ar-SA"/>
        </w:rPr>
        <w:t>.</w:t>
      </w:r>
      <w:r w:rsidR="0038604D" w:rsidRPr="00BB063E">
        <w:rPr>
          <w:rFonts w:ascii="Times New Roman" w:eastAsia="Times New Roman" w:hAnsi="Times New Roman" w:cs="Times New Roman"/>
          <w:sz w:val="24"/>
          <w:szCs w:val="24"/>
          <w:lang w:eastAsia="ar-SA"/>
        </w:rPr>
        <w:t xml:space="preserve"> </w:t>
      </w:r>
      <w:r w:rsidR="009D0FD6">
        <w:rPr>
          <w:rFonts w:ascii="Times New Roman" w:eastAsia="Times New Roman" w:hAnsi="Times New Roman" w:cs="Times New Roman"/>
          <w:sz w:val="24"/>
          <w:szCs w:val="24"/>
          <w:lang w:eastAsia="ar-SA"/>
        </w:rPr>
        <w:t>L</w:t>
      </w:r>
      <w:r w:rsidR="00FB7E7D">
        <w:rPr>
          <w:rFonts w:ascii="Times New Roman" w:eastAsia="Times New Roman" w:hAnsi="Times New Roman" w:cs="Times New Roman"/>
          <w:sz w:val="24"/>
          <w:szCs w:val="24"/>
          <w:lang w:eastAsia="ar-SA"/>
        </w:rPr>
        <w:t xml:space="preserve">õike </w:t>
      </w:r>
      <w:r w:rsidR="009D0FD6">
        <w:rPr>
          <w:rFonts w:ascii="Times New Roman" w:eastAsia="Times New Roman" w:hAnsi="Times New Roman" w:cs="Times New Roman"/>
          <w:sz w:val="24"/>
          <w:szCs w:val="24"/>
          <w:lang w:eastAsia="ar-SA"/>
        </w:rPr>
        <w:t xml:space="preserve">4 </w:t>
      </w:r>
      <w:r w:rsidR="00FB7E7D">
        <w:rPr>
          <w:rFonts w:ascii="Times New Roman" w:eastAsia="Times New Roman" w:hAnsi="Times New Roman" w:cs="Times New Roman"/>
          <w:sz w:val="24"/>
          <w:szCs w:val="24"/>
          <w:lang w:eastAsia="ar-SA"/>
        </w:rPr>
        <w:t xml:space="preserve">kohaselt võib töötajate ja tööandja </w:t>
      </w:r>
      <w:r w:rsidR="000D74DC">
        <w:rPr>
          <w:rFonts w:ascii="Times New Roman" w:eastAsia="Times New Roman" w:hAnsi="Times New Roman" w:cs="Times New Roman"/>
          <w:sz w:val="24"/>
          <w:szCs w:val="24"/>
          <w:lang w:eastAsia="ar-SA"/>
        </w:rPr>
        <w:t>(</w:t>
      </w:r>
      <w:r w:rsidR="00FB7E7D">
        <w:rPr>
          <w:rFonts w:ascii="Times New Roman" w:eastAsia="Times New Roman" w:hAnsi="Times New Roman" w:cs="Times New Roman"/>
          <w:sz w:val="24"/>
          <w:szCs w:val="24"/>
          <w:lang w:eastAsia="ar-SA"/>
        </w:rPr>
        <w:t>esindaja</w:t>
      </w:r>
      <w:r w:rsidR="000D74DC">
        <w:rPr>
          <w:rFonts w:ascii="Times New Roman" w:eastAsia="Times New Roman" w:hAnsi="Times New Roman" w:cs="Times New Roman"/>
          <w:sz w:val="24"/>
          <w:szCs w:val="24"/>
          <w:lang w:eastAsia="ar-SA"/>
        </w:rPr>
        <w:t>te)</w:t>
      </w:r>
      <w:r w:rsidR="00FB7E7D">
        <w:rPr>
          <w:rFonts w:ascii="Times New Roman" w:eastAsia="Times New Roman" w:hAnsi="Times New Roman" w:cs="Times New Roman"/>
          <w:sz w:val="24"/>
          <w:szCs w:val="24"/>
          <w:lang w:eastAsia="ar-SA"/>
        </w:rPr>
        <w:t xml:space="preserve"> vahelise kollektiivlepinguga kokku</w:t>
      </w:r>
      <w:r w:rsidR="00693728">
        <w:rPr>
          <w:rFonts w:ascii="Times New Roman" w:eastAsia="Times New Roman" w:hAnsi="Times New Roman" w:cs="Times New Roman"/>
          <w:sz w:val="24"/>
          <w:szCs w:val="24"/>
          <w:lang w:eastAsia="ar-SA"/>
        </w:rPr>
        <w:t xml:space="preserve"> leppida, et meretöölepingu pooled võivad järjestikuseid tähtajalisi meretöölepinguid sõlmida või lepingut pikendada kolme aasta jooksul piiramatu arv kordi. </w:t>
      </w:r>
      <w:r w:rsidR="000D74DC">
        <w:rPr>
          <w:rFonts w:ascii="Times New Roman" w:eastAsia="Times New Roman" w:hAnsi="Times New Roman" w:cs="Times New Roman"/>
          <w:sz w:val="24"/>
          <w:szCs w:val="24"/>
          <w:lang w:eastAsia="ar-SA"/>
        </w:rPr>
        <w:t>K</w:t>
      </w:r>
      <w:r w:rsidR="00693728">
        <w:rPr>
          <w:rFonts w:ascii="Times New Roman" w:eastAsia="Times New Roman" w:hAnsi="Times New Roman" w:cs="Times New Roman"/>
          <w:sz w:val="24"/>
          <w:szCs w:val="24"/>
          <w:lang w:eastAsia="ar-SA"/>
        </w:rPr>
        <w:t>ui pooled peaksid sõlmima pärast kolmeaastast perioodi kuue kuu jooksul uue meretöölepingu, loetakse töösuhe algusest peale tähtajatuks.</w:t>
      </w:r>
    </w:p>
    <w:p w14:paraId="1BD2F084" w14:textId="7DC6D5CF" w:rsidR="00693728" w:rsidRDefault="00693728" w:rsidP="00A51AE2">
      <w:pPr>
        <w:suppressAutoHyphens/>
        <w:spacing w:after="0" w:line="240" w:lineRule="auto"/>
        <w:jc w:val="both"/>
        <w:rPr>
          <w:rFonts w:ascii="Times New Roman" w:eastAsia="Times New Roman" w:hAnsi="Times New Roman" w:cs="Times New Roman"/>
          <w:sz w:val="24"/>
          <w:szCs w:val="24"/>
          <w:lang w:eastAsia="ar-SA"/>
        </w:rPr>
      </w:pPr>
    </w:p>
    <w:p w14:paraId="79CBF406" w14:textId="4F48CEA9" w:rsidR="002F2FC1" w:rsidRPr="00BB063E" w:rsidRDefault="002F2FC1" w:rsidP="00A51AE2">
      <w:pPr>
        <w:suppressAutoHyphens/>
        <w:spacing w:after="0" w:line="240" w:lineRule="auto"/>
        <w:jc w:val="both"/>
      </w:pPr>
      <w:r>
        <w:rPr>
          <w:rFonts w:ascii="Times New Roman" w:eastAsia="Times New Roman" w:hAnsi="Times New Roman" w:cs="Times New Roman"/>
          <w:sz w:val="24"/>
          <w:szCs w:val="24"/>
          <w:lang w:eastAsia="ar-SA"/>
        </w:rPr>
        <w:t>Kehtiva riigisisese õiguse kohaselt reguleerib tähtajaliste töölepingute sõlmimist TLS</w:t>
      </w:r>
      <w:r w:rsidR="000D74DC">
        <w:rPr>
          <w:rFonts w:ascii="Times New Roman" w:eastAsia="Times New Roman" w:hAnsi="Times New Roman" w:cs="Times New Roman"/>
          <w:sz w:val="24"/>
          <w:szCs w:val="24"/>
          <w:lang w:eastAsia="ar-SA"/>
        </w:rPr>
        <w:t>-i</w:t>
      </w:r>
      <w:r>
        <w:rPr>
          <w:rFonts w:ascii="Times New Roman" w:eastAsia="Times New Roman" w:hAnsi="Times New Roman" w:cs="Times New Roman"/>
          <w:sz w:val="24"/>
          <w:szCs w:val="24"/>
          <w:lang w:eastAsia="ar-SA"/>
        </w:rPr>
        <w:t xml:space="preserve"> § 9, mille lõike 1 kohaselt </w:t>
      </w:r>
      <w:r w:rsidRPr="002F2FC1">
        <w:rPr>
          <w:rFonts w:ascii="Times New Roman" w:eastAsia="Times New Roman" w:hAnsi="Times New Roman" w:cs="Times New Roman"/>
          <w:sz w:val="24"/>
          <w:szCs w:val="24"/>
          <w:lang w:eastAsia="ar-SA"/>
        </w:rPr>
        <w:t xml:space="preserve">võib </w:t>
      </w:r>
      <w:r>
        <w:rPr>
          <w:rFonts w:ascii="Times New Roman" w:eastAsia="Times New Roman" w:hAnsi="Times New Roman" w:cs="Times New Roman"/>
          <w:sz w:val="24"/>
          <w:szCs w:val="24"/>
          <w:lang w:eastAsia="ar-SA"/>
        </w:rPr>
        <w:t xml:space="preserve">tähtajalise töölepingu </w:t>
      </w:r>
      <w:r w:rsidRPr="002F2FC1">
        <w:rPr>
          <w:rFonts w:ascii="Times New Roman" w:eastAsia="Times New Roman" w:hAnsi="Times New Roman" w:cs="Times New Roman"/>
          <w:sz w:val="24"/>
          <w:szCs w:val="24"/>
          <w:lang w:eastAsia="ar-SA"/>
        </w:rPr>
        <w:t>sõlmida kuni viieks aastaks, kui seda õigustavad töö ajutisest tähtajalisest iseloomust tulenevad mõjuvad põhjused, eelkõige töömahu ajutine suurenemine või hooajatöö tegemine.</w:t>
      </w:r>
      <w:r>
        <w:rPr>
          <w:rFonts w:ascii="Times New Roman" w:eastAsia="Times New Roman" w:hAnsi="Times New Roman" w:cs="Times New Roman"/>
          <w:sz w:val="24"/>
          <w:szCs w:val="24"/>
          <w:lang w:eastAsia="ar-SA"/>
        </w:rPr>
        <w:t xml:space="preserve"> TLS</w:t>
      </w:r>
      <w:r w:rsidR="000D74DC">
        <w:rPr>
          <w:rFonts w:ascii="Times New Roman" w:eastAsia="Times New Roman" w:hAnsi="Times New Roman" w:cs="Times New Roman"/>
          <w:sz w:val="24"/>
          <w:szCs w:val="24"/>
          <w:lang w:eastAsia="ar-SA"/>
        </w:rPr>
        <w:t>-i</w:t>
      </w:r>
      <w:r>
        <w:rPr>
          <w:rFonts w:ascii="Times New Roman" w:eastAsia="Times New Roman" w:hAnsi="Times New Roman" w:cs="Times New Roman"/>
          <w:sz w:val="24"/>
          <w:szCs w:val="24"/>
          <w:lang w:eastAsia="ar-SA"/>
        </w:rPr>
        <w:t xml:space="preserve"> § 10 lõige 1 seab piirangu tähtajaliste töölepingute sõlmimiseks</w:t>
      </w:r>
      <w:r w:rsidR="000D74DC">
        <w:rPr>
          <w:rFonts w:ascii="Times New Roman" w:eastAsia="Times New Roman" w:hAnsi="Times New Roman" w:cs="Times New Roman"/>
          <w:sz w:val="24"/>
          <w:szCs w:val="24"/>
          <w:lang w:eastAsia="ar-SA"/>
        </w:rPr>
        <w:t xml:space="preserve"> ning selle</w:t>
      </w:r>
      <w:r>
        <w:rPr>
          <w:rFonts w:ascii="Times New Roman" w:eastAsia="Times New Roman" w:hAnsi="Times New Roman" w:cs="Times New Roman"/>
          <w:sz w:val="24"/>
          <w:szCs w:val="24"/>
          <w:lang w:eastAsia="ar-SA"/>
        </w:rPr>
        <w:t xml:space="preserve"> kohaselt </w:t>
      </w:r>
      <w:r w:rsidRPr="002F2FC1">
        <w:rPr>
          <w:rFonts w:ascii="Times New Roman" w:eastAsia="Times New Roman" w:hAnsi="Times New Roman" w:cs="Times New Roman"/>
          <w:sz w:val="24"/>
          <w:szCs w:val="24"/>
          <w:lang w:eastAsia="ar-SA"/>
        </w:rPr>
        <w:t>loetakse töösuhe algusest peale tähtajatuks</w:t>
      </w:r>
      <w:r>
        <w:rPr>
          <w:rFonts w:ascii="Times New Roman" w:eastAsia="Times New Roman" w:hAnsi="Times New Roman" w:cs="Times New Roman"/>
          <w:sz w:val="24"/>
          <w:szCs w:val="24"/>
          <w:lang w:eastAsia="ar-SA"/>
        </w:rPr>
        <w:t xml:space="preserve">, kui </w:t>
      </w:r>
      <w:r w:rsidRPr="002F2FC1">
        <w:rPr>
          <w:rFonts w:ascii="Times New Roman" w:eastAsia="Times New Roman" w:hAnsi="Times New Roman" w:cs="Times New Roman"/>
          <w:sz w:val="24"/>
          <w:szCs w:val="24"/>
          <w:lang w:eastAsia="ar-SA"/>
        </w:rPr>
        <w:t>tähtajali</w:t>
      </w:r>
      <w:r>
        <w:rPr>
          <w:rFonts w:ascii="Times New Roman" w:eastAsia="Times New Roman" w:hAnsi="Times New Roman" w:cs="Times New Roman"/>
          <w:sz w:val="24"/>
          <w:szCs w:val="24"/>
          <w:lang w:eastAsia="ar-SA"/>
        </w:rPr>
        <w:t>n</w:t>
      </w:r>
      <w:r w:rsidRPr="002F2FC1">
        <w:rPr>
          <w:rFonts w:ascii="Times New Roman" w:eastAsia="Times New Roman" w:hAnsi="Times New Roman" w:cs="Times New Roman"/>
          <w:sz w:val="24"/>
          <w:szCs w:val="24"/>
          <w:lang w:eastAsia="ar-SA"/>
        </w:rPr>
        <w:t>e tööleping</w:t>
      </w:r>
      <w:r>
        <w:rPr>
          <w:rFonts w:ascii="Times New Roman" w:eastAsia="Times New Roman" w:hAnsi="Times New Roman" w:cs="Times New Roman"/>
          <w:sz w:val="24"/>
          <w:szCs w:val="24"/>
          <w:lang w:eastAsia="ar-SA"/>
        </w:rPr>
        <w:t xml:space="preserve"> on</w:t>
      </w:r>
      <w:r w:rsidRPr="002F2FC1">
        <w:rPr>
          <w:rFonts w:ascii="Times New Roman" w:eastAsia="Times New Roman" w:hAnsi="Times New Roman" w:cs="Times New Roman"/>
          <w:sz w:val="24"/>
          <w:szCs w:val="24"/>
          <w:lang w:eastAsia="ar-SA"/>
        </w:rPr>
        <w:t xml:space="preserve"> samalaadse töö tegemiseks </w:t>
      </w:r>
      <w:r>
        <w:rPr>
          <w:rFonts w:ascii="Times New Roman" w:eastAsia="Times New Roman" w:hAnsi="Times New Roman" w:cs="Times New Roman"/>
          <w:sz w:val="24"/>
          <w:szCs w:val="24"/>
          <w:lang w:eastAsia="ar-SA"/>
        </w:rPr>
        <w:t xml:space="preserve">sõlmitud </w:t>
      </w:r>
      <w:r w:rsidRPr="002F2FC1">
        <w:rPr>
          <w:rFonts w:ascii="Times New Roman" w:eastAsia="Times New Roman" w:hAnsi="Times New Roman" w:cs="Times New Roman"/>
          <w:sz w:val="24"/>
          <w:szCs w:val="24"/>
          <w:lang w:eastAsia="ar-SA"/>
        </w:rPr>
        <w:t>järjestikku rohkem kui kaks korda</w:t>
      </w:r>
      <w:r>
        <w:rPr>
          <w:rFonts w:ascii="Times New Roman" w:eastAsia="Times New Roman" w:hAnsi="Times New Roman" w:cs="Times New Roman"/>
          <w:sz w:val="24"/>
          <w:szCs w:val="24"/>
          <w:lang w:eastAsia="ar-SA"/>
        </w:rPr>
        <w:t xml:space="preserve"> </w:t>
      </w:r>
      <w:r w:rsidRPr="002F2FC1">
        <w:rPr>
          <w:rFonts w:ascii="Times New Roman" w:eastAsia="Times New Roman" w:hAnsi="Times New Roman" w:cs="Times New Roman"/>
          <w:sz w:val="24"/>
          <w:szCs w:val="24"/>
          <w:lang w:eastAsia="ar-SA"/>
        </w:rPr>
        <w:t>või tähtajalis</w:t>
      </w:r>
      <w:r>
        <w:rPr>
          <w:rFonts w:ascii="Times New Roman" w:eastAsia="Times New Roman" w:hAnsi="Times New Roman" w:cs="Times New Roman"/>
          <w:sz w:val="24"/>
          <w:szCs w:val="24"/>
          <w:lang w:eastAsia="ar-SA"/>
        </w:rPr>
        <w:t>t</w:t>
      </w:r>
      <w:r w:rsidRPr="002F2FC1">
        <w:rPr>
          <w:rFonts w:ascii="Times New Roman" w:eastAsia="Times New Roman" w:hAnsi="Times New Roman" w:cs="Times New Roman"/>
          <w:sz w:val="24"/>
          <w:szCs w:val="24"/>
          <w:lang w:eastAsia="ar-SA"/>
        </w:rPr>
        <w:t xml:space="preserve"> leping</w:t>
      </w:r>
      <w:r>
        <w:rPr>
          <w:rFonts w:ascii="Times New Roman" w:eastAsia="Times New Roman" w:hAnsi="Times New Roman" w:cs="Times New Roman"/>
          <w:sz w:val="24"/>
          <w:szCs w:val="24"/>
          <w:lang w:eastAsia="ar-SA"/>
        </w:rPr>
        <w:t>ut</w:t>
      </w:r>
      <w:r w:rsidRPr="002F2FC1">
        <w:rPr>
          <w:rFonts w:ascii="Times New Roman" w:eastAsia="Times New Roman" w:hAnsi="Times New Roman" w:cs="Times New Roman"/>
          <w:sz w:val="24"/>
          <w:szCs w:val="24"/>
          <w:lang w:eastAsia="ar-SA"/>
        </w:rPr>
        <w:t xml:space="preserve"> pikenda</w:t>
      </w:r>
      <w:r>
        <w:rPr>
          <w:rFonts w:ascii="Times New Roman" w:eastAsia="Times New Roman" w:hAnsi="Times New Roman" w:cs="Times New Roman"/>
          <w:sz w:val="24"/>
          <w:szCs w:val="24"/>
          <w:lang w:eastAsia="ar-SA"/>
        </w:rPr>
        <w:t>tud</w:t>
      </w:r>
      <w:r w:rsidRPr="002F2FC1">
        <w:rPr>
          <w:rFonts w:ascii="Times New Roman" w:eastAsia="Times New Roman" w:hAnsi="Times New Roman" w:cs="Times New Roman"/>
          <w:sz w:val="24"/>
          <w:szCs w:val="24"/>
          <w:lang w:eastAsia="ar-SA"/>
        </w:rPr>
        <w:t xml:space="preserve"> rohkem kui üks kord viie aasta jooksul</w:t>
      </w:r>
      <w:r>
        <w:rPr>
          <w:rFonts w:ascii="Times New Roman" w:eastAsia="Times New Roman" w:hAnsi="Times New Roman" w:cs="Times New Roman"/>
          <w:sz w:val="24"/>
          <w:szCs w:val="24"/>
          <w:lang w:eastAsia="ar-SA"/>
        </w:rPr>
        <w:t>.</w:t>
      </w:r>
    </w:p>
    <w:p w14:paraId="23B7CCB4" w14:textId="77777777" w:rsidR="00DC5010" w:rsidRDefault="00DC5010" w:rsidP="00B8279F">
      <w:pPr>
        <w:pStyle w:val="Kehatekst"/>
        <w:autoSpaceDE w:val="0"/>
      </w:pPr>
    </w:p>
    <w:p w14:paraId="3C982741" w14:textId="05C10929" w:rsidR="002F2FC1" w:rsidRDefault="002F2FC1" w:rsidP="00B8279F">
      <w:pPr>
        <w:pStyle w:val="Kehatekst"/>
        <w:autoSpaceDE w:val="0"/>
      </w:pPr>
      <w:proofErr w:type="spellStart"/>
      <w:r>
        <w:t>MTööS</w:t>
      </w:r>
      <w:proofErr w:type="spellEnd"/>
      <w:r>
        <w:t xml:space="preserve"> loob tähtajaliste töölepingute sõlmimise puhul er</w:t>
      </w:r>
      <w:r w:rsidR="000D74DC">
        <w:t>andina</w:t>
      </w:r>
      <w:r>
        <w:t xml:space="preserve"> võimaluse sõlmida tööleping üheks merereisiks (</w:t>
      </w:r>
      <w:proofErr w:type="spellStart"/>
      <w:r>
        <w:t>MTööS</w:t>
      </w:r>
      <w:proofErr w:type="spellEnd"/>
      <w:r w:rsidR="000D74DC">
        <w:t>-i</w:t>
      </w:r>
      <w:r>
        <w:t xml:space="preserve"> § 11 lõige 2). Tähtajalise meretöölepingu pikendamise või uue sõlmimise puhul rakendatakse TLS-i.</w:t>
      </w:r>
    </w:p>
    <w:p w14:paraId="2C97137A" w14:textId="77777777" w:rsidR="002F2FC1" w:rsidRDefault="002F2FC1" w:rsidP="00B8279F">
      <w:pPr>
        <w:pStyle w:val="Kehatekst"/>
        <w:autoSpaceDE w:val="0"/>
      </w:pPr>
    </w:p>
    <w:p w14:paraId="480B7581" w14:textId="529C981C" w:rsidR="002F2FC1" w:rsidRDefault="00B11063" w:rsidP="00B8279F">
      <w:pPr>
        <w:pStyle w:val="Kehatekst"/>
        <w:autoSpaceDE w:val="0"/>
      </w:pPr>
      <w:r>
        <w:t>Rahvusvahelisel tasandil tähtajaliste meretöölepingute sõlmimisist MLC ei reguleeri, küll aga on nõuded sätestatud EL-i tasandil</w:t>
      </w:r>
      <w:r w:rsidR="004D6876">
        <w:t xml:space="preserve">. Iga EL-i liikmesriigi tähtajalise töölepingute sõlmimise nõuded peavad olema kooskõlas </w:t>
      </w:r>
      <w:r w:rsidR="000D74DC">
        <w:t>n</w:t>
      </w:r>
      <w:r w:rsidR="004D6876" w:rsidRPr="004D6876">
        <w:t>õukogu direktiiv</w:t>
      </w:r>
      <w:r w:rsidR="004D6876">
        <w:t>i</w:t>
      </w:r>
      <w:r w:rsidR="009D0FD6">
        <w:t>ga</w:t>
      </w:r>
      <w:r w:rsidR="004D6876" w:rsidRPr="004D6876">
        <w:t xml:space="preserve"> 1999/70/EÜ, milles käsitletakse Euroopa Ametiühingute Konföderatsiooni (ETUC), Euroopa Tööandjate Föderatsiooni (UNICE) ja Euroopa Riigiosalusega Ettevõtete Keskuse (CEEP) sõlmitud raamkokkulepet tähtajalise töö kohta</w:t>
      </w:r>
      <w:r w:rsidR="004D6876">
        <w:t xml:space="preserve"> (</w:t>
      </w:r>
      <w:r w:rsidR="004D6876" w:rsidRPr="004D6876">
        <w:t>EÜT L 175, 10.</w:t>
      </w:r>
      <w:r w:rsidR="000D74DC">
        <w:t>0</w:t>
      </w:r>
      <w:r w:rsidR="004D6876" w:rsidRPr="004D6876">
        <w:t>7.1999, lk 43–48</w:t>
      </w:r>
      <w:r w:rsidR="004D6876">
        <w:t xml:space="preserve">) (edaspidi </w:t>
      </w:r>
      <w:r w:rsidR="004D6876">
        <w:rPr>
          <w:i/>
          <w:iCs/>
        </w:rPr>
        <w:t>raamkokkuleppe direktiiv</w:t>
      </w:r>
      <w:r w:rsidR="004D6876">
        <w:t>).</w:t>
      </w:r>
    </w:p>
    <w:p w14:paraId="2747941D" w14:textId="77777777" w:rsidR="00E52130" w:rsidRDefault="00E52130" w:rsidP="00B8279F">
      <w:pPr>
        <w:pStyle w:val="Kehatekst"/>
        <w:autoSpaceDE w:val="0"/>
      </w:pPr>
    </w:p>
    <w:p w14:paraId="0DCB677F" w14:textId="39FE24D9" w:rsidR="00E52130" w:rsidRDefault="00E52130" w:rsidP="00E52130">
      <w:pPr>
        <w:pStyle w:val="Kehatekst"/>
        <w:autoSpaceDE w:val="0"/>
      </w:pPr>
      <w:r>
        <w:t>Tähtajaliste töölepingute sõlmimise kohta sätestab raamkokkuleppe direktiiv</w:t>
      </w:r>
      <w:r w:rsidR="00820EFE">
        <w:t>i</w:t>
      </w:r>
      <w:r>
        <w:t xml:space="preserve"> lisa klausel 5 järgmist: „Järjestikuste tähtajaliste töölepingute või töösuhete kasutamise võimaliku kuritarvitamise vältimiseks kehtestavad liikmesriigid, olles kooskõlas siseriikliku õiguse, kollektiivlepingute või praktikaga konsulteerinud tööturu osapooltega, ja/või tööturu osapooled konkreetsete sektorite ja/või töötajakategooriate vajadusi arvestades ühe või mitu järgmistest meetmetest, juhul kui kuritarvituste vältimiseks puuduvad samaväärsed juriidilised meetmed:</w:t>
      </w:r>
    </w:p>
    <w:p w14:paraId="4F4E34A0" w14:textId="77777777" w:rsidR="00E52130" w:rsidRDefault="00E52130" w:rsidP="00E52130">
      <w:pPr>
        <w:pStyle w:val="Kehatekst"/>
        <w:autoSpaceDE w:val="0"/>
      </w:pPr>
    </w:p>
    <w:p w14:paraId="3A4520B3" w14:textId="7E7B56F3" w:rsidR="00E52130" w:rsidRDefault="00E52130" w:rsidP="00E52130">
      <w:pPr>
        <w:pStyle w:val="Kehatekst"/>
        <w:autoSpaceDE w:val="0"/>
      </w:pPr>
      <w:r>
        <w:t>a) objektiivsed alused, mis õigustaksid selliste töölepingute või töösuhete uuendamist;</w:t>
      </w:r>
    </w:p>
    <w:p w14:paraId="024851E1" w14:textId="0A0BB715" w:rsidR="00E52130" w:rsidRDefault="00E52130" w:rsidP="00E52130">
      <w:pPr>
        <w:pStyle w:val="Kehatekst"/>
        <w:autoSpaceDE w:val="0"/>
      </w:pPr>
      <w:r>
        <w:t>b) järjestikuste tähtajaliste töölepingute või töösuhete maksimaalne kogukestus;</w:t>
      </w:r>
    </w:p>
    <w:p w14:paraId="1652342D" w14:textId="7DA8D9CD" w:rsidR="00E52130" w:rsidRDefault="00E52130" w:rsidP="00E52130">
      <w:pPr>
        <w:pStyle w:val="Kehatekst"/>
        <w:autoSpaceDE w:val="0"/>
      </w:pPr>
      <w:r>
        <w:t>c) selliste töölepingute või töösuhete uuendamiste arv.“</w:t>
      </w:r>
    </w:p>
    <w:p w14:paraId="575A3CEB" w14:textId="77777777" w:rsidR="001A617F" w:rsidRDefault="001A617F" w:rsidP="00E52130">
      <w:pPr>
        <w:pStyle w:val="Kehatekst"/>
        <w:autoSpaceDE w:val="0"/>
      </w:pPr>
    </w:p>
    <w:p w14:paraId="6173C8C1" w14:textId="77777777" w:rsidR="001A617F" w:rsidRDefault="001A617F" w:rsidP="00E52130">
      <w:pPr>
        <w:pStyle w:val="Kehatekst"/>
        <w:autoSpaceDE w:val="0"/>
      </w:pPr>
      <w:r>
        <w:t>Kui raamkokkuleppe direktiiv sätestab, et liikmesriik võib rakendada tähtajaliste töölepingute sõlmimisel üht või mitut eeltoodud loetelus olevat piirangut, siis on Eesti otsustanud rakendada kõiki kolme. Nii on riik kehtestanud järgmised objektiivsed alused:</w:t>
      </w:r>
    </w:p>
    <w:p w14:paraId="169ACDC4" w14:textId="312844C6" w:rsidR="001A617F" w:rsidRDefault="001A617F" w:rsidP="00E52130">
      <w:pPr>
        <w:pStyle w:val="Kehatekst"/>
        <w:autoSpaceDE w:val="0"/>
      </w:pPr>
      <w:r>
        <w:t xml:space="preserve">1) tööandja kohustus </w:t>
      </w:r>
      <w:r w:rsidR="00820EFE">
        <w:t xml:space="preserve">põhjendada </w:t>
      </w:r>
      <w:r w:rsidRPr="001A617F">
        <w:t xml:space="preserve">tähtajalise </w:t>
      </w:r>
      <w:r>
        <w:t>töö</w:t>
      </w:r>
      <w:r w:rsidRPr="001A617F">
        <w:t>lepingu sõlmimis</w:t>
      </w:r>
      <w:r>
        <w:t>t (TLS</w:t>
      </w:r>
      <w:r w:rsidR="00820EFE">
        <w:t>-i</w:t>
      </w:r>
      <w:r>
        <w:t xml:space="preserve"> § 6 l</w:t>
      </w:r>
      <w:r w:rsidR="00F8689D">
        <w:t>õige</w:t>
      </w:r>
      <w:r>
        <w:t xml:space="preserve"> 2);</w:t>
      </w:r>
    </w:p>
    <w:p w14:paraId="69C7E40E" w14:textId="5ADF4132" w:rsidR="001A617F" w:rsidRDefault="001A617F" w:rsidP="00E52130">
      <w:pPr>
        <w:pStyle w:val="Kehatekst"/>
        <w:autoSpaceDE w:val="0"/>
      </w:pPr>
      <w:r>
        <w:t xml:space="preserve">2) </w:t>
      </w:r>
      <w:r w:rsidR="00F8689D">
        <w:t>kindlad põhjused tähtajalise töölepingu sõlmimiseks (TLS</w:t>
      </w:r>
      <w:r w:rsidR="00820EFE">
        <w:t>-i</w:t>
      </w:r>
      <w:r w:rsidR="00F8689D">
        <w:t xml:space="preserve"> § 9, </w:t>
      </w:r>
      <w:proofErr w:type="spellStart"/>
      <w:r w:rsidR="00F8689D">
        <w:t>MTööS</w:t>
      </w:r>
      <w:proofErr w:type="spellEnd"/>
      <w:r w:rsidR="00820EFE">
        <w:t>-i</w:t>
      </w:r>
      <w:r w:rsidR="00F8689D">
        <w:t xml:space="preserve"> § 13 lõige 1).</w:t>
      </w:r>
    </w:p>
    <w:p w14:paraId="14E92F6A" w14:textId="77777777" w:rsidR="00F8689D" w:rsidRDefault="00F8689D" w:rsidP="00E52130">
      <w:pPr>
        <w:pStyle w:val="Kehatekst"/>
        <w:autoSpaceDE w:val="0"/>
      </w:pPr>
    </w:p>
    <w:p w14:paraId="57841152" w14:textId="79789B77" w:rsidR="00F8689D" w:rsidRDefault="00F8689D" w:rsidP="00E52130">
      <w:pPr>
        <w:pStyle w:val="Kehatekst"/>
        <w:autoSpaceDE w:val="0"/>
      </w:pPr>
      <w:r>
        <w:lastRenderedPageBreak/>
        <w:t xml:space="preserve">Piirangutena on kehtestatud ka </w:t>
      </w:r>
      <w:r w:rsidRPr="00F8689D">
        <w:t>järjestikuste tähtajaliste töölepingute või töösuhete maksimaalne kogukestus</w:t>
      </w:r>
      <w:r>
        <w:t xml:space="preserve"> (TLS</w:t>
      </w:r>
      <w:r w:rsidR="00820EFE">
        <w:t>-i</w:t>
      </w:r>
      <w:r>
        <w:t xml:space="preserve"> § 9 lõige 1, </w:t>
      </w:r>
      <w:proofErr w:type="spellStart"/>
      <w:r>
        <w:t>MTööS</w:t>
      </w:r>
      <w:proofErr w:type="spellEnd"/>
      <w:r w:rsidR="00820EFE">
        <w:t>-i</w:t>
      </w:r>
      <w:r>
        <w:t xml:space="preserve"> § 11 lõige 2 ja § 13 lõiked 1 ja 2) ning </w:t>
      </w:r>
      <w:r w:rsidRPr="00F8689D">
        <w:t>selliste töölepingute või töösuhete uuendamiste arv</w:t>
      </w:r>
      <w:r>
        <w:t xml:space="preserve"> (TLS</w:t>
      </w:r>
      <w:r w:rsidR="00820EFE">
        <w:t>-i</w:t>
      </w:r>
      <w:r>
        <w:t xml:space="preserve"> § 10).</w:t>
      </w:r>
    </w:p>
    <w:p w14:paraId="360C6DB0" w14:textId="74738FA2" w:rsidR="00F8689D" w:rsidRDefault="00F8689D" w:rsidP="00E52130">
      <w:pPr>
        <w:pStyle w:val="Kehatekst"/>
        <w:autoSpaceDE w:val="0"/>
      </w:pPr>
    </w:p>
    <w:p w14:paraId="3522A896" w14:textId="08E6A1D4" w:rsidR="000076B8" w:rsidRDefault="00A3774D" w:rsidP="00E52130">
      <w:pPr>
        <w:pStyle w:val="Kehatekst"/>
        <w:autoSpaceDE w:val="0"/>
      </w:pPr>
      <w:r>
        <w:t xml:space="preserve">Seaduseelnõuga kavatsetakse leevendada tähtajaliste töösuhete uuendamise arvu. Muid piiranguid ei muudeta ning </w:t>
      </w:r>
      <w:r w:rsidR="00820EFE">
        <w:t xml:space="preserve">need </w:t>
      </w:r>
      <w:r>
        <w:t>jäävad kehtivas sõnastuses alles.</w:t>
      </w:r>
      <w:r w:rsidR="000076B8">
        <w:t xml:space="preserve"> Seaduseelnõu ja selle VTK koostamisel analüüsiti</w:t>
      </w:r>
      <w:r w:rsidR="00D72F3E">
        <w:t xml:space="preserve"> Malta,</w:t>
      </w:r>
      <w:r w:rsidR="000076B8">
        <w:t xml:space="preserve"> Soome, Norra, Hollandi, Saksamaa ja Prantsusmaa </w:t>
      </w:r>
      <w:r w:rsidR="00820EFE">
        <w:t>sama valdkonna reegleid.</w:t>
      </w:r>
      <w:r w:rsidR="00C33893">
        <w:t xml:space="preserve"> Lähtudes VTK</w:t>
      </w:r>
      <w:r w:rsidR="00820EFE">
        <w:t xml:space="preserve"> kohta esitatud</w:t>
      </w:r>
      <w:r w:rsidR="00C33893">
        <w:t xml:space="preserve"> tagasisidest</w:t>
      </w:r>
      <w:r w:rsidR="00820EFE">
        <w:t>,</w:t>
      </w:r>
      <w:r w:rsidR="00C33893">
        <w:t xml:space="preserve"> on uuendatud Saksamaa ja Prantsusmaa </w:t>
      </w:r>
      <w:r w:rsidR="009D0FD6">
        <w:t>reeglite</w:t>
      </w:r>
      <w:r w:rsidR="00C33893">
        <w:t xml:space="preserve"> analüüsi</w:t>
      </w:r>
      <w:r w:rsidR="000076B8">
        <w:t xml:space="preserve">. </w:t>
      </w:r>
      <w:r w:rsidR="00C33893">
        <w:t>Prantsusmaa õigus</w:t>
      </w:r>
      <w:r w:rsidR="00FC64C8">
        <w:t>e</w:t>
      </w:r>
      <w:r w:rsidR="00C33893">
        <w:t xml:space="preserve"> kohaselt võib tähtajalist töölepingut pikendada ühe korra ning tähtajalise töölepingu maksimaalne kestus võib olla 12 kuud.</w:t>
      </w:r>
      <w:r w:rsidR="00C33893">
        <w:rPr>
          <w:rStyle w:val="Allmrkuseviide"/>
        </w:rPr>
        <w:footnoteReference w:id="3"/>
      </w:r>
      <w:r w:rsidR="00FC64C8">
        <w:t xml:space="preserve"> Saksamaa õiguse kohaselt võib tähtajaline tööleping kesta maksimaalselt kaks aastat (erijuhtudel </w:t>
      </w:r>
      <w:r w:rsidR="00820EFE">
        <w:t>viis</w:t>
      </w:r>
      <w:r w:rsidR="00FC64C8">
        <w:t xml:space="preserve"> aastat) ning seda võib pikendada kuni kolm korda.</w:t>
      </w:r>
      <w:r w:rsidR="00FC64C8">
        <w:rPr>
          <w:rStyle w:val="Allmrkuseviide"/>
        </w:rPr>
        <w:footnoteReference w:id="4"/>
      </w:r>
      <w:r w:rsidR="00FC64C8">
        <w:t xml:space="preserve"> Saksamaal nähakse tähtajalise töölepingu pikendamise</w:t>
      </w:r>
      <w:r w:rsidR="009D0FD6">
        <w:t xml:space="preserve"> puhul ette</w:t>
      </w:r>
      <w:r w:rsidR="00FC64C8">
        <w:t xml:space="preserve"> aga mit</w:t>
      </w:r>
      <w:r w:rsidR="009D0FD6">
        <w:t>u</w:t>
      </w:r>
      <w:r w:rsidR="00FC64C8">
        <w:t xml:space="preserve"> erand</w:t>
      </w:r>
      <w:r w:rsidR="009D0FD6">
        <w:t>it</w:t>
      </w:r>
      <w:r w:rsidR="00FC64C8">
        <w:t>, näiteks võib kollektiivlepingu olemasolu</w:t>
      </w:r>
      <w:r w:rsidR="00597939">
        <w:t xml:space="preserve"> korra</w:t>
      </w:r>
      <w:r w:rsidR="00FC64C8">
        <w:t>l või vastloodud ettevõttes esimese nelja aasta jooksul töötades pikendada tähtajalisi töölepinguid piiramatult.</w:t>
      </w:r>
      <w:r w:rsidR="00FC64C8">
        <w:rPr>
          <w:rStyle w:val="Allmrkuseviide"/>
        </w:rPr>
        <w:footnoteReference w:id="5"/>
      </w:r>
    </w:p>
    <w:p w14:paraId="5A54A9AE" w14:textId="77777777" w:rsidR="000076B8" w:rsidRDefault="000076B8" w:rsidP="00E52130">
      <w:pPr>
        <w:pStyle w:val="Kehatekst"/>
        <w:autoSpaceDE w:val="0"/>
      </w:pPr>
    </w:p>
    <w:p w14:paraId="713853D5" w14:textId="6510F78A" w:rsidR="00A3774D" w:rsidRDefault="00A3774D" w:rsidP="00E52130">
      <w:pPr>
        <w:pStyle w:val="Kehatekst"/>
        <w:autoSpaceDE w:val="0"/>
      </w:pPr>
      <w:r>
        <w:t xml:space="preserve">Piirangu kehtestamiseks või selle leevendamiseks näeb raamkokkuleppe direktiiv ette, et liikmesriik peab </w:t>
      </w:r>
      <w:r w:rsidR="00820EFE">
        <w:t>pidama nõu</w:t>
      </w:r>
      <w:r>
        <w:t xml:space="preserve"> tööturu osapooltega. VTK </w:t>
      </w:r>
      <w:r w:rsidR="00820EFE">
        <w:t xml:space="preserve">aruteludesse kaasati kõik </w:t>
      </w:r>
      <w:r>
        <w:t>tööturu osapool</w:t>
      </w:r>
      <w:r w:rsidR="00820EFE">
        <w:t>ed</w:t>
      </w:r>
      <w:r w:rsidR="00415160">
        <w:t xml:space="preserve"> ning nende</w:t>
      </w:r>
      <w:r>
        <w:t xml:space="preserve"> kokkulepe väljendub eelnõus.</w:t>
      </w:r>
      <w:r w:rsidR="004657C5">
        <w:t xml:space="preserve"> </w:t>
      </w:r>
      <w:r w:rsidR="00415160">
        <w:t>Seadusem</w:t>
      </w:r>
      <w:r w:rsidR="004657C5">
        <w:t>uudatuse tulemusena</w:t>
      </w:r>
      <w:r w:rsidR="0023795E">
        <w:t xml:space="preserve"> </w:t>
      </w:r>
      <w:r w:rsidR="004657C5">
        <w:t xml:space="preserve">jäävad alles </w:t>
      </w:r>
      <w:r w:rsidR="00BD3D41">
        <w:t xml:space="preserve">raamkokkuleppe direktiivis sätestatud </w:t>
      </w:r>
      <w:r w:rsidR="004657C5" w:rsidRPr="00BD3D41">
        <w:t>objektiivsete aluste</w:t>
      </w:r>
      <w:r w:rsidR="00BD3D41">
        <w:t xml:space="preserve"> nõue</w:t>
      </w:r>
      <w:r w:rsidR="004657C5">
        <w:t xml:space="preserve"> </w:t>
      </w:r>
      <w:r w:rsidR="0023795E">
        <w:t>ja tähtajalise töölepingu maksimaalse kestuse piirang.</w:t>
      </w:r>
    </w:p>
    <w:p w14:paraId="19F404E9" w14:textId="77777777" w:rsidR="004A7C2B" w:rsidRDefault="004A7C2B" w:rsidP="00E52130">
      <w:pPr>
        <w:pStyle w:val="Kehatekst"/>
        <w:autoSpaceDE w:val="0"/>
      </w:pPr>
    </w:p>
    <w:p w14:paraId="1009A4B0" w14:textId="1551B9AB" w:rsidR="004A7C2B" w:rsidRDefault="004A7C2B" w:rsidP="00E52130">
      <w:pPr>
        <w:pStyle w:val="Kehatekst"/>
        <w:autoSpaceDE w:val="0"/>
      </w:pPr>
      <w:r>
        <w:rPr>
          <w:b/>
          <w:bCs/>
        </w:rPr>
        <w:t xml:space="preserve">Eelnõu punktiga 2 </w:t>
      </w:r>
      <w:r>
        <w:t xml:space="preserve">täiendatakse </w:t>
      </w:r>
      <w:proofErr w:type="spellStart"/>
      <w:r>
        <w:t>MTööS</w:t>
      </w:r>
      <w:proofErr w:type="spellEnd"/>
      <w:r w:rsidR="00415160">
        <w:t>-i</w:t>
      </w:r>
      <w:r>
        <w:t xml:space="preserve"> § 40 lõi</w:t>
      </w:r>
      <w:r w:rsidR="00CB58DD">
        <w:t>getega 2 ja 3</w:t>
      </w:r>
      <w:r>
        <w:t xml:space="preserve">, millega muudetakse meretöölepingute puhul tööaja ülempiiri. </w:t>
      </w:r>
      <w:r w:rsidR="00243210">
        <w:t xml:space="preserve">Lõike 2 kohaselt võivad </w:t>
      </w:r>
      <w:r>
        <w:t xml:space="preserve">meretöölepingu pooled </w:t>
      </w:r>
      <w:r w:rsidR="00415160">
        <w:t xml:space="preserve">edaspidi </w:t>
      </w:r>
      <w:r>
        <w:t>kokku leppida TLS</w:t>
      </w:r>
      <w:r w:rsidR="00415160">
        <w:t>-i</w:t>
      </w:r>
      <w:r>
        <w:t xml:space="preserve"> § 46 lõikes </w:t>
      </w:r>
      <w:r w:rsidR="0044291C">
        <w:t>1</w:t>
      </w:r>
      <w:r>
        <w:t xml:space="preserve"> </w:t>
      </w:r>
      <w:r w:rsidR="00415160">
        <w:t xml:space="preserve">sätestatust </w:t>
      </w:r>
      <w:r>
        <w:t>pikemas tööajas tingimusel, et see ei ületa 65 tundi seitsmepäevase või 271 tundi 30-päevase ajavahemiku k</w:t>
      </w:r>
      <w:r w:rsidR="00415160">
        <w:t>estel</w:t>
      </w:r>
      <w:r>
        <w:t>.</w:t>
      </w:r>
      <w:r w:rsidR="00230EA9" w:rsidRPr="00230EA9">
        <w:t xml:space="preserve"> Probleem</w:t>
      </w:r>
      <w:r w:rsidR="00230EA9">
        <w:t xml:space="preserve"> on tekkinud </w:t>
      </w:r>
      <w:r w:rsidR="00230EA9" w:rsidRPr="00230EA9">
        <w:t>kehtiv</w:t>
      </w:r>
      <w:r w:rsidR="00230EA9">
        <w:t>a</w:t>
      </w:r>
      <w:r w:rsidR="007B4AB2">
        <w:t>s</w:t>
      </w:r>
      <w:r w:rsidR="00230EA9" w:rsidRPr="00230EA9">
        <w:t xml:space="preserve"> </w:t>
      </w:r>
      <w:proofErr w:type="spellStart"/>
      <w:r w:rsidR="00230EA9" w:rsidRPr="00230EA9">
        <w:t>MTööS-i</w:t>
      </w:r>
      <w:r w:rsidR="007B4AB2">
        <w:t>s</w:t>
      </w:r>
      <w:proofErr w:type="spellEnd"/>
      <w:r w:rsidR="00230EA9" w:rsidRPr="00230EA9">
        <w:t xml:space="preserve"> ja TLS-</w:t>
      </w:r>
      <w:proofErr w:type="spellStart"/>
      <w:r w:rsidR="00230EA9" w:rsidRPr="00230EA9">
        <w:t>i</w:t>
      </w:r>
      <w:r w:rsidR="007B4AB2">
        <w:t>s</w:t>
      </w:r>
      <w:proofErr w:type="spellEnd"/>
      <w:r w:rsidR="007B4AB2">
        <w:t xml:space="preserve"> sätestatu ebakõlast</w:t>
      </w:r>
      <w:r w:rsidR="00230EA9" w:rsidRPr="00230EA9">
        <w:t xml:space="preserve"> ning Tööinspektsiooni rakenduspraktika</w:t>
      </w:r>
      <w:r w:rsidR="00230EA9">
        <w:t>s</w:t>
      </w:r>
      <w:r w:rsidR="00415160">
        <w:t>t</w:t>
      </w:r>
      <w:r w:rsidR="00230EA9" w:rsidRPr="00230EA9">
        <w:t xml:space="preserve">, mille </w:t>
      </w:r>
      <w:r w:rsidR="00230EA9">
        <w:t>kohaselt</w:t>
      </w:r>
      <w:r w:rsidR="00230EA9" w:rsidRPr="00230EA9">
        <w:t xml:space="preserve"> on küll </w:t>
      </w:r>
      <w:proofErr w:type="spellStart"/>
      <w:r w:rsidR="00230EA9" w:rsidRPr="00230EA9">
        <w:t>MTööS-is</w:t>
      </w:r>
      <w:proofErr w:type="spellEnd"/>
      <w:r w:rsidR="00230EA9" w:rsidRPr="00230EA9">
        <w:t xml:space="preserve"> avatud minimaalne puhkeaeg, kuid järgida tuleb siiski TLS-</w:t>
      </w:r>
      <w:proofErr w:type="spellStart"/>
      <w:r w:rsidR="00230EA9" w:rsidRPr="00230EA9">
        <w:t>is</w:t>
      </w:r>
      <w:proofErr w:type="spellEnd"/>
      <w:r w:rsidR="00415160">
        <w:t xml:space="preserve"> sätestatud</w:t>
      </w:r>
      <w:r w:rsidR="00230EA9" w:rsidRPr="00230EA9">
        <w:t xml:space="preserve"> maksimaalset tööa</w:t>
      </w:r>
      <w:r w:rsidR="007B4AB2">
        <w:t>ega</w:t>
      </w:r>
      <w:r w:rsidR="00597939">
        <w:t xml:space="preserve"> </w:t>
      </w:r>
      <w:r w:rsidR="00230EA9">
        <w:t>(TLS</w:t>
      </w:r>
      <w:r w:rsidR="00415160">
        <w:t>-i</w:t>
      </w:r>
      <w:r w:rsidR="00230EA9">
        <w:t xml:space="preserve"> § 46 lõiked 1 ja 3)</w:t>
      </w:r>
      <w:r w:rsidR="00230EA9" w:rsidRPr="00230EA9">
        <w:t>.</w:t>
      </w:r>
    </w:p>
    <w:p w14:paraId="482D4782" w14:textId="77777777" w:rsidR="004A7C2B" w:rsidRDefault="004A7C2B" w:rsidP="00E52130">
      <w:pPr>
        <w:pStyle w:val="Kehatekst"/>
        <w:autoSpaceDE w:val="0"/>
      </w:pPr>
    </w:p>
    <w:p w14:paraId="2050B725" w14:textId="4A99D7CC" w:rsidR="00392F7E" w:rsidRDefault="00BB0CFC" w:rsidP="00E52130">
      <w:pPr>
        <w:pStyle w:val="Kehatekst"/>
        <w:autoSpaceDE w:val="0"/>
      </w:pPr>
      <w:r>
        <w:t>Rahvusvahelisel tasandil reguleerib töö- ja puhkeaega merenduses MLC, mille standard</w:t>
      </w:r>
      <w:r w:rsidR="004B167B">
        <w:t>i</w:t>
      </w:r>
      <w:r>
        <w:t xml:space="preserve"> A2.3 punkt</w:t>
      </w:r>
      <w:r w:rsidR="004B167B">
        <w:t>i</w:t>
      </w:r>
      <w:r>
        <w:t xml:space="preserve"> 5 </w:t>
      </w:r>
      <w:r w:rsidR="004B167B">
        <w:t xml:space="preserve">alapunkt a </w:t>
      </w:r>
      <w:r>
        <w:t>lubab maksimaalse tööajana kehtestada 72 tundi seitsmepäevase ajavahemiku ja 14 tundi töö</w:t>
      </w:r>
      <w:r w:rsidR="004B167B">
        <w:t>aega</w:t>
      </w:r>
      <w:r>
        <w:t xml:space="preserve"> ööpäeva </w:t>
      </w:r>
      <w:r w:rsidR="004B167B">
        <w:t>jooksul. Alternatiivina võib konventsiooni osalisriik sama punkti alapunkti b kohaselt kehtestada minimaalse puhkeaja, mis on 77 tundi seitsmepäevase ajavahemiku ja kümme tundi puhkeaega ööpäeva jooksul.</w:t>
      </w:r>
      <w:r w:rsidR="00230EA9">
        <w:t xml:space="preserve"> </w:t>
      </w:r>
      <w:r w:rsidR="003A5DFF">
        <w:t xml:space="preserve">Eesti on </w:t>
      </w:r>
      <w:proofErr w:type="spellStart"/>
      <w:r w:rsidR="003A5DFF">
        <w:t>MTööS</w:t>
      </w:r>
      <w:proofErr w:type="spellEnd"/>
      <w:r w:rsidR="007B4AB2">
        <w:t>-i</w:t>
      </w:r>
      <w:r w:rsidR="003A5DFF">
        <w:t xml:space="preserve"> loomisel valinud alternatiividest teise võimaluse, kuid siiski tuleb lähtuda ka TLS-i tööaja piirangutest.</w:t>
      </w:r>
    </w:p>
    <w:p w14:paraId="0C66AA4C" w14:textId="77777777" w:rsidR="00230EA9" w:rsidRDefault="00230EA9" w:rsidP="00E52130">
      <w:pPr>
        <w:pStyle w:val="Kehatekst"/>
        <w:autoSpaceDE w:val="0"/>
      </w:pPr>
    </w:p>
    <w:p w14:paraId="28C0D88A" w14:textId="45CA1897" w:rsidR="00392F7E" w:rsidRDefault="00392F7E" w:rsidP="00E52130">
      <w:pPr>
        <w:pStyle w:val="Kehatekst"/>
        <w:autoSpaceDE w:val="0"/>
      </w:pPr>
      <w:r>
        <w:t xml:space="preserve">EL-i tasemel reguleerivad töö- ja puhkeaega merenduses </w:t>
      </w:r>
      <w:r w:rsidR="007B4AB2">
        <w:t>n</w:t>
      </w:r>
      <w:r w:rsidRPr="00392F7E">
        <w:t>õukogu direktiiv 1999/63/EÜ, milles käsitletakse Euroopa Ühenduse Reederite Ühingu (ECSA) ja Euroopa Liidu Transporditööliste Ametiühingute Liidu (FST) sõlmitud kokkulepet meremeeste tööaja korralduse kohta</w:t>
      </w:r>
      <w:r>
        <w:t xml:space="preserve"> (</w:t>
      </w:r>
      <w:r w:rsidRPr="00392F7E">
        <w:t xml:space="preserve">EÜT L 167, </w:t>
      </w:r>
      <w:r w:rsidR="007B4AB2">
        <w:t>0</w:t>
      </w:r>
      <w:r w:rsidRPr="00392F7E">
        <w:t>2.</w:t>
      </w:r>
      <w:r w:rsidR="007B4AB2">
        <w:t>0</w:t>
      </w:r>
      <w:r w:rsidRPr="00392F7E">
        <w:t>7.1999, lk 33–37</w:t>
      </w:r>
      <w:r>
        <w:t>)</w:t>
      </w:r>
      <w:r w:rsidR="007B4AB2">
        <w:t>,</w:t>
      </w:r>
      <w:r>
        <w:t xml:space="preserve"> ja seda muutev </w:t>
      </w:r>
      <w:r w:rsidR="007B4AB2">
        <w:t>n</w:t>
      </w:r>
      <w:r w:rsidRPr="00392F7E">
        <w:t xml:space="preserve">õukogu direktiiv 2009/13/EÜ, millega rakendatakse Euroopa Ühenduse Reederite Ühingu (ECSA) ja Euroopa Liidu </w:t>
      </w:r>
      <w:r w:rsidRPr="00392F7E">
        <w:lastRenderedPageBreak/>
        <w:t>Transporditööliste Ametiühingute Liidu (ETF) sõlmitud kokkulepet 2006. aasta meretöönormide konventsiooni kohta ja muudetakse direktiivi 1999/63/EÜ</w:t>
      </w:r>
      <w:r>
        <w:t xml:space="preserve"> (</w:t>
      </w:r>
      <w:r w:rsidRPr="00392F7E">
        <w:t>ELT L 124, 20.</w:t>
      </w:r>
      <w:r w:rsidR="007B4AB2">
        <w:t>0</w:t>
      </w:r>
      <w:r w:rsidRPr="00392F7E">
        <w:t>5.2009, lk 30–50</w:t>
      </w:r>
      <w:r>
        <w:t>). Mõlemad direktiivid sätestavad töö- ja puhkeaja piirangu samas sõnastuses nagu MLC.</w:t>
      </w:r>
    </w:p>
    <w:p w14:paraId="3A77E5A9" w14:textId="77777777" w:rsidR="008E60CE" w:rsidRDefault="008E60CE" w:rsidP="00E52130">
      <w:pPr>
        <w:pStyle w:val="Kehatekst"/>
        <w:autoSpaceDE w:val="0"/>
      </w:pPr>
    </w:p>
    <w:p w14:paraId="4A044F35" w14:textId="63A3037B" w:rsidR="00E071B8" w:rsidRDefault="008E60CE" w:rsidP="00693453">
      <w:pPr>
        <w:pStyle w:val="Kehatekst"/>
        <w:autoSpaceDE w:val="0"/>
      </w:pPr>
      <w:r>
        <w:t xml:space="preserve">Maksimaalsele tööajale seab piiri </w:t>
      </w:r>
      <w:r w:rsidR="00EA4374">
        <w:t>s</w:t>
      </w:r>
      <w:r>
        <w:t>otsiaalharta</w:t>
      </w:r>
      <w:r w:rsidR="00E071B8">
        <w:t xml:space="preserve"> artikli 2 lõike 1</w:t>
      </w:r>
      <w:r>
        <w:t xml:space="preserve"> </w:t>
      </w:r>
      <w:r w:rsidR="00E071B8">
        <w:t xml:space="preserve">Euroopa Sotsiaalõiguste Komitee (edaspidi </w:t>
      </w:r>
      <w:r w:rsidR="00E071B8">
        <w:rPr>
          <w:i/>
          <w:iCs/>
        </w:rPr>
        <w:t>ESK</w:t>
      </w:r>
      <w:r w:rsidR="00E071B8">
        <w:t xml:space="preserve">) tõlgendus. </w:t>
      </w:r>
      <w:r w:rsidR="00597939">
        <w:t>Nimetatud sätte</w:t>
      </w:r>
      <w:r w:rsidR="00E071B8">
        <w:t xml:space="preserve"> kohaselt kohustub riik tagama „vastuvõetava igapäevase ja -nädalase tööaja ning töönädala järkjärgulise lühendamise“. Mõistet „vastuvõetav“ ei ole täpselt määratletud, kuid ESK tõlgend</w:t>
      </w:r>
      <w:r w:rsidR="007B4AB2">
        <w:t>use kohaselt ei ole</w:t>
      </w:r>
      <w:r w:rsidR="00E071B8">
        <w:t xml:space="preserve"> tööaeg üle 60 tunni nädalas või 16 tundi 24-tunnise perioodi</w:t>
      </w:r>
      <w:r w:rsidR="00597939">
        <w:t xml:space="preserve"> kestel</w:t>
      </w:r>
      <w:r w:rsidR="00E071B8">
        <w:t xml:space="preserve"> mõistlik</w:t>
      </w:r>
      <w:r w:rsidR="00693453">
        <w:t>.</w:t>
      </w:r>
      <w:r w:rsidR="00693453">
        <w:rPr>
          <w:rStyle w:val="Allmrkuseviide"/>
        </w:rPr>
        <w:footnoteReference w:id="6"/>
      </w:r>
    </w:p>
    <w:p w14:paraId="7E3C3B30" w14:textId="77777777" w:rsidR="00145234" w:rsidRDefault="00145234" w:rsidP="00E071B8">
      <w:pPr>
        <w:pStyle w:val="Kehatekst"/>
        <w:autoSpaceDE w:val="0"/>
      </w:pPr>
    </w:p>
    <w:p w14:paraId="76EE3300" w14:textId="58D31576" w:rsidR="00E071B8" w:rsidRDefault="00E071B8" w:rsidP="00E071B8">
      <w:pPr>
        <w:pStyle w:val="Kehatekst"/>
        <w:autoSpaceDE w:val="0"/>
      </w:pPr>
      <w:r>
        <w:t>Rahvusvaheline praktika erineb ESK tõlgendusest</w:t>
      </w:r>
      <w:r w:rsidR="00145234">
        <w:t xml:space="preserve">. Näiteks on </w:t>
      </w:r>
      <w:r>
        <w:t xml:space="preserve">Saksamaal lubatud </w:t>
      </w:r>
      <w:r w:rsidR="00145234">
        <w:t xml:space="preserve">maksimaalne tööaeg meretöölepingute puhul </w:t>
      </w:r>
      <w:r>
        <w:t>72 tundi nädalas</w:t>
      </w:r>
      <w:r w:rsidR="00145234">
        <w:rPr>
          <w:rStyle w:val="Allmrkuseviide"/>
        </w:rPr>
        <w:footnoteReference w:id="7"/>
      </w:r>
      <w:r>
        <w:t>, Soomes kollektiivlepinguga kuni 271 tundi kuus</w:t>
      </w:r>
      <w:r w:rsidR="00CB1867">
        <w:rPr>
          <w:rStyle w:val="Allmrkuseviide"/>
        </w:rPr>
        <w:footnoteReference w:id="8"/>
      </w:r>
      <w:r>
        <w:t xml:space="preserve">. Kavandatav </w:t>
      </w:r>
      <w:r w:rsidR="007B4AB2">
        <w:t>kord</w:t>
      </w:r>
      <w:r>
        <w:t xml:space="preserve"> Eestis näeb ette maksimaalse tööaja 65 tundi nädalas </w:t>
      </w:r>
      <w:r w:rsidR="00CB1867">
        <w:t>või</w:t>
      </w:r>
      <w:r>
        <w:t xml:space="preserve"> kuni 271 tundi 30-päevases perioodis, mis </w:t>
      </w:r>
      <w:r w:rsidR="00CB1867">
        <w:t xml:space="preserve">tähendab, et Eestil võib </w:t>
      </w:r>
      <w:r w:rsidR="007B4AB2">
        <w:t xml:space="preserve">tulevikus </w:t>
      </w:r>
      <w:r w:rsidR="00CB1867">
        <w:t xml:space="preserve">tekkida kohustus </w:t>
      </w:r>
      <w:r w:rsidR="007B4AB2">
        <w:t xml:space="preserve">anda </w:t>
      </w:r>
      <w:r w:rsidR="00CB1867">
        <w:t xml:space="preserve">aru </w:t>
      </w:r>
      <w:proofErr w:type="spellStart"/>
      <w:r w:rsidR="00CB1867">
        <w:t>ESK-le</w:t>
      </w:r>
      <w:proofErr w:type="spellEnd"/>
      <w:r w:rsidR="00CB1867">
        <w:t>.</w:t>
      </w:r>
      <w:r w:rsidR="00CB1867" w:rsidRPr="00CB1867">
        <w:t xml:space="preserve"> </w:t>
      </w:r>
      <w:r w:rsidR="00CB1867">
        <w:t>Samas ei ole see kindel, sest komitee on lubanud re</w:t>
      </w:r>
      <w:r w:rsidR="007B4AB2">
        <w:t>eglid</w:t>
      </w:r>
      <w:r w:rsidR="00CB1867">
        <w:t xml:space="preserve"> uuesti üle vaadata ja arvestada meretöö eripära.</w:t>
      </w:r>
      <w:r w:rsidR="00AC463F">
        <w:rPr>
          <w:rStyle w:val="Allmrkuseviide"/>
        </w:rPr>
        <w:footnoteReference w:id="9"/>
      </w:r>
    </w:p>
    <w:p w14:paraId="7F3504DD" w14:textId="77777777" w:rsidR="00CB1867" w:rsidRDefault="00CB1867" w:rsidP="00E071B8">
      <w:pPr>
        <w:pStyle w:val="Kehatekst"/>
        <w:autoSpaceDE w:val="0"/>
      </w:pPr>
    </w:p>
    <w:p w14:paraId="67A56EAF" w14:textId="18D471E1" w:rsidR="008E60CE" w:rsidRPr="008E60CE" w:rsidRDefault="007B4AB2" w:rsidP="00E071B8">
      <w:pPr>
        <w:pStyle w:val="Kehatekst"/>
        <w:autoSpaceDE w:val="0"/>
      </w:pPr>
      <w:r>
        <w:t>M</w:t>
      </w:r>
      <w:r w:rsidR="00AC463F">
        <w:t xml:space="preserve">uudatuse tulemusena </w:t>
      </w:r>
      <w:r w:rsidR="00E071B8">
        <w:t xml:space="preserve">tagab </w:t>
      </w:r>
      <w:r w:rsidR="00AC463F">
        <w:t xml:space="preserve">seadus </w:t>
      </w:r>
      <w:r w:rsidR="00E071B8">
        <w:t>siiski töötajate tervise ja ohutuse</w:t>
      </w:r>
      <w:r w:rsidR="00AC463F">
        <w:t xml:space="preserve">. </w:t>
      </w:r>
      <w:proofErr w:type="spellStart"/>
      <w:r w:rsidR="00AC463F">
        <w:t>MTööS</w:t>
      </w:r>
      <w:proofErr w:type="spellEnd"/>
      <w:r>
        <w:t>-i</w:t>
      </w:r>
      <w:r w:rsidR="00E071B8">
        <w:t xml:space="preserve"> § 49</w:t>
      </w:r>
      <w:r w:rsidR="00C77187">
        <w:t xml:space="preserve"> lõige 1</w:t>
      </w:r>
      <w:r w:rsidR="00E071B8">
        <w:t xml:space="preserve"> näeb ette vähemalt 84 tundi puhkeaega nädalas ning § 48 vähemalt </w:t>
      </w:r>
      <w:r w:rsidR="00C77187">
        <w:t>kümme</w:t>
      </w:r>
      <w:r w:rsidR="00E071B8">
        <w:t xml:space="preserve"> tundi puhkeaega ööpäevas, mis ületab </w:t>
      </w:r>
      <w:r w:rsidR="00C77187">
        <w:t xml:space="preserve">MLC-st tulenevaid </w:t>
      </w:r>
      <w:r w:rsidR="00E071B8">
        <w:t>rahvusvahelisi miinimumnõudeid.</w:t>
      </w:r>
      <w:r w:rsidR="00C77187">
        <w:t xml:space="preserve"> Oluline on, </w:t>
      </w:r>
      <w:r w:rsidR="00E15EEA">
        <w:t xml:space="preserve">et </w:t>
      </w:r>
      <w:r w:rsidR="00C77187">
        <w:t>selline meretööleping ei ole</w:t>
      </w:r>
      <w:r w:rsidR="00E15EEA">
        <w:t>ks</w:t>
      </w:r>
      <w:r w:rsidR="00C77187">
        <w:t xml:space="preserve"> töötajat </w:t>
      </w:r>
      <w:r>
        <w:t>ülemäära</w:t>
      </w:r>
      <w:r w:rsidR="00C77187">
        <w:t xml:space="preserve"> kahjustav.</w:t>
      </w:r>
    </w:p>
    <w:p w14:paraId="70F549E0" w14:textId="77777777" w:rsidR="00392F7E" w:rsidRDefault="00392F7E" w:rsidP="00E52130">
      <w:pPr>
        <w:pStyle w:val="Kehatekst"/>
        <w:autoSpaceDE w:val="0"/>
      </w:pPr>
    </w:p>
    <w:p w14:paraId="3ABC4AE3" w14:textId="6B176358" w:rsidR="00E125C9" w:rsidRDefault="00243210" w:rsidP="00E52130">
      <w:pPr>
        <w:pStyle w:val="Kehatekst"/>
        <w:autoSpaceDE w:val="0"/>
      </w:pPr>
      <w:r>
        <w:t xml:space="preserve">Lõikega 3 </w:t>
      </w:r>
      <w:r w:rsidR="00E125C9">
        <w:t xml:space="preserve">luuakse tööaja </w:t>
      </w:r>
      <w:r>
        <w:t>ülempiiri</w:t>
      </w:r>
      <w:r w:rsidR="00461D72">
        <w:t xml:space="preserve"> erand</w:t>
      </w:r>
      <w:r>
        <w:t xml:space="preserve"> </w:t>
      </w:r>
      <w:r w:rsidR="00E125C9">
        <w:t>avameretööstuse</w:t>
      </w:r>
      <w:r w:rsidR="00C64AD3">
        <w:t xml:space="preserve"> tööks kasutaval</w:t>
      </w:r>
      <w:r w:rsidR="00E125C9">
        <w:t xml:space="preserve"> laeval</w:t>
      </w:r>
      <w:r w:rsidR="00122803">
        <w:t xml:space="preserve"> ja üle 24 meetri pikkuse</w:t>
      </w:r>
      <w:r w:rsidR="00461D72">
        <w:t>l</w:t>
      </w:r>
      <w:r w:rsidR="00122803">
        <w:t xml:space="preserve"> kalalaeval</w:t>
      </w:r>
      <w:r w:rsidR="00E125C9">
        <w:t xml:space="preserve"> töötamise</w:t>
      </w:r>
      <w:r w:rsidR="00461D72">
        <w:t xml:space="preserve"> korral:</w:t>
      </w:r>
      <w:r w:rsidR="00AB5621">
        <w:t xml:space="preserve"> </w:t>
      </w:r>
      <w:r w:rsidR="00347D15">
        <w:t xml:space="preserve">nädalas </w:t>
      </w:r>
      <w:r w:rsidR="00461D72">
        <w:t xml:space="preserve">võib </w:t>
      </w:r>
      <w:r w:rsidR="00347D15">
        <w:t>töö</w:t>
      </w:r>
      <w:r w:rsidR="00461D72">
        <w:t>tada</w:t>
      </w:r>
      <w:r w:rsidR="00347D15">
        <w:t xml:space="preserve"> </w:t>
      </w:r>
      <w:r w:rsidR="00347D15" w:rsidRPr="00347D15">
        <w:t>12 tundi 24</w:t>
      </w:r>
      <w:r w:rsidR="00461D72">
        <w:t xml:space="preserve"> </w:t>
      </w:r>
      <w:r w:rsidR="00347D15" w:rsidRPr="00347D15">
        <w:t>tunni ja 84 tundi seitsme päeva jooksul</w:t>
      </w:r>
      <w:r w:rsidR="00C64AD3">
        <w:t>.</w:t>
      </w:r>
    </w:p>
    <w:p w14:paraId="3BC79A6B" w14:textId="77777777" w:rsidR="00C64AD3" w:rsidRDefault="00C64AD3" w:rsidP="00E52130">
      <w:pPr>
        <w:pStyle w:val="Kehatekst"/>
        <w:autoSpaceDE w:val="0"/>
      </w:pPr>
    </w:p>
    <w:p w14:paraId="7211CAF9" w14:textId="483E147D" w:rsidR="00C64AD3" w:rsidRDefault="00C64AD3" w:rsidP="00E52130">
      <w:pPr>
        <w:pStyle w:val="Kehatekst"/>
        <w:autoSpaceDE w:val="0"/>
      </w:pPr>
      <w:r>
        <w:t>Avameretööstuse töö (ing</w:t>
      </w:r>
      <w:r w:rsidR="00461D72">
        <w:t>l</w:t>
      </w:r>
      <w:r>
        <w:t xml:space="preserve"> k </w:t>
      </w:r>
      <w:proofErr w:type="spellStart"/>
      <w:r>
        <w:rPr>
          <w:i/>
          <w:iCs/>
        </w:rPr>
        <w:t>offshore</w:t>
      </w:r>
      <w:proofErr w:type="spellEnd"/>
      <w:r>
        <w:t xml:space="preserve">) </w:t>
      </w:r>
      <w:r w:rsidR="00461D72">
        <w:t>terminit</w:t>
      </w:r>
      <w:r>
        <w:t xml:space="preserve"> ei ole Eesti riigisisestes õigusaktides avatud. </w:t>
      </w:r>
      <w:r w:rsidR="00461D72">
        <w:t>Määratluse leiab</w:t>
      </w:r>
      <w:r w:rsidR="006A1E3B">
        <w:t xml:space="preserve"> </w:t>
      </w:r>
      <w:r w:rsidR="006A1E3B" w:rsidRPr="006A1E3B">
        <w:t>1974. aasta rahvusvahelis</w:t>
      </w:r>
      <w:r w:rsidR="006A1E3B">
        <w:t>e</w:t>
      </w:r>
      <w:r w:rsidR="006A1E3B" w:rsidRPr="006A1E3B">
        <w:t xml:space="preserve"> konventsiooni inimelude ohutusest merel</w:t>
      </w:r>
      <w:r w:rsidR="006A1E3B">
        <w:t xml:space="preserve"> (edaspidi SOLAS) XV peatükist, mis lisati</w:t>
      </w:r>
      <w:r>
        <w:t xml:space="preserve"> </w:t>
      </w:r>
      <w:r w:rsidR="006A1E3B">
        <w:t>Rahvusvahelise Mereorganisatsiooni</w:t>
      </w:r>
      <w:r>
        <w:t xml:space="preserve"> </w:t>
      </w:r>
      <w:r w:rsidRPr="00C64AD3">
        <w:t>meresõiduohutuse komitee resolutsiooni</w:t>
      </w:r>
      <w:r w:rsidR="006A1E3B">
        <w:t>ga</w:t>
      </w:r>
      <w:r w:rsidRPr="00C64AD3">
        <w:t xml:space="preserve"> MSC.521</w:t>
      </w:r>
      <w:r w:rsidR="0067758C">
        <w:t>. Selle</w:t>
      </w:r>
      <w:r w:rsidRPr="00C64AD3">
        <w:t xml:space="preserve"> </w:t>
      </w:r>
      <w:r w:rsidR="00597939">
        <w:t xml:space="preserve">peatüki </w:t>
      </w:r>
      <w:r w:rsidRPr="00C64AD3">
        <w:t>reegli 1 punkti 3 kohaselt on avameretööstuse tööd järg</w:t>
      </w:r>
      <w:r w:rsidR="0067758C">
        <w:t>mised</w:t>
      </w:r>
      <w:r w:rsidRPr="00C64AD3">
        <w:t>: avamererajatiste ehitamine, hooldus, kasutusest kõrvaldamine, käitamine või teenindamine, mis on seotud, kuid mitte piiratud, ressursside uurimise ja kasutamisega taastuv- või vesinikenergia sektoris, vesiviljeluses, merepõhjas kaevandamise</w:t>
      </w:r>
      <w:r w:rsidR="0067758C">
        <w:t>l</w:t>
      </w:r>
      <w:r w:rsidRPr="00C64AD3">
        <w:t xml:space="preserve"> või sarnases tegevuses</w:t>
      </w:r>
      <w:r>
        <w:t>.</w:t>
      </w:r>
    </w:p>
    <w:p w14:paraId="1F347318" w14:textId="77777777" w:rsidR="007C1922" w:rsidRDefault="007C1922" w:rsidP="00E52130">
      <w:pPr>
        <w:pStyle w:val="Kehatekst"/>
        <w:autoSpaceDE w:val="0"/>
      </w:pPr>
    </w:p>
    <w:p w14:paraId="66176063" w14:textId="053F814F" w:rsidR="007C1922" w:rsidRDefault="007C1922" w:rsidP="00E52130">
      <w:pPr>
        <w:pStyle w:val="Kehatekst"/>
        <w:autoSpaceDE w:val="0"/>
      </w:pPr>
      <w:r>
        <w:t>Avameretööstuse töö tööaja er</w:t>
      </w:r>
      <w:r w:rsidR="0067758C">
        <w:t>andi</w:t>
      </w:r>
      <w:r>
        <w:t xml:space="preserve"> pakkus</w:t>
      </w:r>
      <w:r w:rsidR="008E49D5">
        <w:t xml:space="preserve"> </w:t>
      </w:r>
      <w:r>
        <w:t xml:space="preserve">välja Eesti Laevaomanike Liit </w:t>
      </w:r>
      <w:r w:rsidR="00B369C5">
        <w:t xml:space="preserve">(tööandjate esindaja) </w:t>
      </w:r>
      <w:r>
        <w:t xml:space="preserve">VTK </w:t>
      </w:r>
      <w:r w:rsidR="0067758C">
        <w:t>arutelu käigus</w:t>
      </w:r>
      <w:r>
        <w:t>.</w:t>
      </w:r>
      <w:r w:rsidR="00B2395F" w:rsidRPr="00B2395F">
        <w:t xml:space="preserve"> </w:t>
      </w:r>
      <w:r w:rsidR="00B2395F">
        <w:t xml:space="preserve">Avameretööstuse tööks kasutataval laeval töötamise </w:t>
      </w:r>
      <w:r w:rsidR="0067758C">
        <w:t>tööaja erandi loomist</w:t>
      </w:r>
      <w:r w:rsidR="00B2395F">
        <w:t xml:space="preserve"> põhjenda</w:t>
      </w:r>
      <w:r w:rsidR="0067758C">
        <w:t>b</w:t>
      </w:r>
      <w:r w:rsidR="00B2395F">
        <w:t xml:space="preserve"> töö</w:t>
      </w:r>
      <w:r w:rsidR="00597939">
        <w:t xml:space="preserve"> </w:t>
      </w:r>
      <w:r w:rsidR="00B2395F">
        <w:t>iseloom, lepingute pikkus ja rahvusvaheli</w:t>
      </w:r>
      <w:r w:rsidR="0067758C">
        <w:t>ne</w:t>
      </w:r>
      <w:r w:rsidR="00B2395F">
        <w:t xml:space="preserve"> praktika. Eesti Meremeeste Sõltumatu Ametiühing</w:t>
      </w:r>
      <w:r w:rsidR="00B369C5">
        <w:t xml:space="preserve"> (töötajate esindaja)</w:t>
      </w:r>
      <w:r w:rsidR="00B2395F">
        <w:t xml:space="preserve"> oli pakkumisega nõus</w:t>
      </w:r>
      <w:r w:rsidR="0067758C">
        <w:t>, kui</w:t>
      </w:r>
      <w:r w:rsidR="00B2395F">
        <w:t xml:space="preserve"> avameretööstuse töö puhul muudetakse ületunnitöö</w:t>
      </w:r>
      <w:r w:rsidR="0067758C">
        <w:t>d</w:t>
      </w:r>
      <w:r w:rsidR="00B2395F">
        <w:t xml:space="preserve"> regul</w:t>
      </w:r>
      <w:r w:rsidR="0067758C">
        <w:t>eerivaid sätteid</w:t>
      </w:r>
      <w:r w:rsidR="00B2395F">
        <w:t xml:space="preserve"> (täpsemalt eelnõu punkti 3 selgituse juures).</w:t>
      </w:r>
    </w:p>
    <w:p w14:paraId="7024B4F0" w14:textId="77777777" w:rsidR="003A5DFF" w:rsidRDefault="003A5DFF" w:rsidP="00E52130">
      <w:pPr>
        <w:pStyle w:val="Kehatekst"/>
        <w:autoSpaceDE w:val="0"/>
      </w:pPr>
    </w:p>
    <w:p w14:paraId="600E93DA" w14:textId="3D1100AD" w:rsidR="003A5DFF" w:rsidRDefault="00B2395F" w:rsidP="00E52130">
      <w:pPr>
        <w:pStyle w:val="Kehatekst"/>
        <w:autoSpaceDE w:val="0"/>
      </w:pPr>
      <w:r>
        <w:lastRenderedPageBreak/>
        <w:t xml:space="preserve">Meretöölepingud avameretööstuse töödel on tähtajalised ning nende kestus ulatub kahest nädalast paari kuuni, mistõttu ei teki pikaajalist suurt töökoormust. Rahvusvahelisel tasandil on </w:t>
      </w:r>
      <w:r w:rsidRPr="00B2395F">
        <w:t>Rahvusvaheline Transporditöötajate Föderatsioon</w:t>
      </w:r>
      <w:r>
        <w:t xml:space="preserve"> (edaspidi </w:t>
      </w:r>
      <w:r w:rsidRPr="00B2395F">
        <w:rPr>
          <w:i/>
          <w:iCs/>
        </w:rPr>
        <w:t>IT</w:t>
      </w:r>
      <w:r>
        <w:rPr>
          <w:i/>
          <w:iCs/>
        </w:rPr>
        <w:t>F</w:t>
      </w:r>
      <w:r>
        <w:t>) teema reguleerimiseks loonud kollektiivlepingu.</w:t>
      </w:r>
      <w:r>
        <w:rPr>
          <w:rStyle w:val="Allmrkuseviide"/>
        </w:rPr>
        <w:footnoteReference w:id="10"/>
      </w:r>
      <w:r>
        <w:t xml:space="preserve"> Kollektiivlepingu kohaselt on kaheksa tundi tööd tööpäevadel (esmaspäevast reedeni) nominaaltööaeg ning seda ületav ette</w:t>
      </w:r>
      <w:r w:rsidR="00B369C5">
        <w:t>määratud ületunnitöö.</w:t>
      </w:r>
      <w:r w:rsidR="003A5DFF">
        <w:t xml:space="preserve"> Avameretööstuse töödeks kasutaval laeval töötamise</w:t>
      </w:r>
      <w:r w:rsidR="0067758C">
        <w:t xml:space="preserve"> puhuks</w:t>
      </w:r>
      <w:r w:rsidR="003A5DFF">
        <w:t xml:space="preserve"> on samasuguse er</w:t>
      </w:r>
      <w:r w:rsidR="0067758C">
        <w:t>andi</w:t>
      </w:r>
      <w:r w:rsidR="003A5DFF">
        <w:t xml:space="preserve"> teinud ka Saksamaa, kus sellisel laeval töötamisel ei tohi tööaeg ööpäevas ületada 12 tundi ja nädalas 84 tundi.</w:t>
      </w:r>
      <w:r w:rsidR="003A5DFF">
        <w:rPr>
          <w:rStyle w:val="Allmrkuseviide"/>
        </w:rPr>
        <w:footnoteReference w:id="11"/>
      </w:r>
    </w:p>
    <w:p w14:paraId="46581DC9" w14:textId="77777777" w:rsidR="00122803" w:rsidRDefault="00122803" w:rsidP="00E52130">
      <w:pPr>
        <w:pStyle w:val="Kehatekst"/>
        <w:autoSpaceDE w:val="0"/>
      </w:pPr>
    </w:p>
    <w:p w14:paraId="2E1437C5" w14:textId="2F88204B" w:rsidR="00C73617" w:rsidRPr="00B2395F" w:rsidRDefault="00FE29BA" w:rsidP="00C73617">
      <w:pPr>
        <w:pStyle w:val="Kehatekst"/>
        <w:autoSpaceDE w:val="0"/>
      </w:pPr>
      <w:r>
        <w:t>Ü</w:t>
      </w:r>
      <w:r w:rsidR="00122803">
        <w:t>le 24 meetri pikkusel kalalaeval töötamise</w:t>
      </w:r>
      <w:r>
        <w:t xml:space="preserve"> tööaja kohta erandi tegemise ettepaneku</w:t>
      </w:r>
      <w:r w:rsidR="00122803">
        <w:t xml:space="preserve"> tegi Eesti Kaugpüüdjate Liit ning seda toetas Regionaal- ja Põllumajandusministeerium VTK kohta arvamuste esitamisel. </w:t>
      </w:r>
      <w:r w:rsidR="00C73617">
        <w:t xml:space="preserve">Kalalaevadel töötamist reguleerib rahvusvahelisel tasandil ILO kalandustöö konventsioon, mille Eesti on ratifitseerinud. ILO kalandustöö konventsiooni artikli 14 punkti 1 alapunkt b viitab samale minimaalsele puhkeajale, nagu sätestab MLC (kümme tundi 24-tunnise ja 77 tundi seitsmepäevase ajavahemiku jooksul). Maksimaalse tööaja piiri </w:t>
      </w:r>
      <w:r w:rsidR="003A5DFF">
        <w:t xml:space="preserve">seadmise võimalust </w:t>
      </w:r>
      <w:r w:rsidR="00C73617">
        <w:t>ILO kalandustöö konventsioon ei sätesta.</w:t>
      </w:r>
    </w:p>
    <w:p w14:paraId="16D5E896" w14:textId="77777777" w:rsidR="00C73617" w:rsidRDefault="00C73617" w:rsidP="00E52130">
      <w:pPr>
        <w:pStyle w:val="Kehatekst"/>
        <w:autoSpaceDE w:val="0"/>
      </w:pPr>
    </w:p>
    <w:p w14:paraId="2E0B5097" w14:textId="454D8C26" w:rsidR="00053AF0" w:rsidRDefault="00053AF0" w:rsidP="00E52130">
      <w:pPr>
        <w:pStyle w:val="Kehatekst"/>
        <w:autoSpaceDE w:val="0"/>
      </w:pPr>
      <w:r>
        <w:t>Er</w:t>
      </w:r>
      <w:r w:rsidR="00981870">
        <w:t>andi</w:t>
      </w:r>
      <w:r>
        <w:t xml:space="preserve"> tegemise</w:t>
      </w:r>
      <w:r w:rsidR="003A5DFF">
        <w:t xml:space="preserve"> põhjus</w:t>
      </w:r>
      <w:r>
        <w:t xml:space="preserve"> on kalalaeva</w:t>
      </w:r>
      <w:r w:rsidR="00981870">
        <w:t>l</w:t>
      </w:r>
      <w:r>
        <w:t xml:space="preserve"> töötamise eripära. Ü</w:t>
      </w:r>
      <w:r w:rsidRPr="00053AF0">
        <w:t>le 24 meetri pikkuste</w:t>
      </w:r>
      <w:r w:rsidR="00FE29BA">
        <w:t>l</w:t>
      </w:r>
      <w:r w:rsidRPr="00053AF0">
        <w:t xml:space="preserve"> kalalaevade</w:t>
      </w:r>
      <w:r w:rsidR="00193B8D">
        <w:t>l</w:t>
      </w:r>
      <w:r w:rsidRPr="00053AF0">
        <w:t xml:space="preserve"> tehakse tööd peamiselt avamerel</w:t>
      </w:r>
      <w:r w:rsidR="00193B8D">
        <w:t>, seejuures võib</w:t>
      </w:r>
      <w:r w:rsidRPr="00053AF0">
        <w:t xml:space="preserve"> kalalaev </w:t>
      </w:r>
      <w:r w:rsidR="00193B8D">
        <w:t>olla</w:t>
      </w:r>
      <w:r>
        <w:t xml:space="preserve"> merel nädalaid või kuid sadamasse minemata. </w:t>
      </w:r>
      <w:r w:rsidR="00193B8D">
        <w:t>A</w:t>
      </w:r>
      <w:r w:rsidRPr="00053AF0">
        <w:t>ja</w:t>
      </w:r>
      <w:r w:rsidR="00193B8D">
        <w:t>l</w:t>
      </w:r>
      <w:r w:rsidRPr="00053AF0">
        <w:t xml:space="preserve">, mida </w:t>
      </w:r>
      <w:r>
        <w:t>meremees ei kasuta</w:t>
      </w:r>
      <w:r w:rsidRPr="00053AF0">
        <w:t xml:space="preserve"> magamiseks, </w:t>
      </w:r>
      <w:r>
        <w:t>t</w:t>
      </w:r>
      <w:r w:rsidR="00FE29BA">
        <w:t>äidab</w:t>
      </w:r>
      <w:r>
        <w:t xml:space="preserve"> ta laeval paratamatult muid ülesandeid.</w:t>
      </w:r>
      <w:r w:rsidRPr="00053AF0">
        <w:t xml:space="preserve"> Seejuures on tagatud laevapere liikmete tervis ja heaolu, kuivõrd meretöö lepinguid sõlmitakse merereisideks, mis üldjuhul ei kesta kauem kui neli kuud</w:t>
      </w:r>
      <w:r w:rsidR="00193B8D">
        <w:t>.</w:t>
      </w:r>
      <w:r w:rsidRPr="00053AF0">
        <w:t xml:space="preserve"> </w:t>
      </w:r>
      <w:r w:rsidR="00193B8D">
        <w:t>P</w:t>
      </w:r>
      <w:r w:rsidRPr="00053AF0">
        <w:t xml:space="preserve">ärast merereisi lõppemist on laevapere liikmel võimalik valida, kas ta soovib lepingu sõlmida uueks merereisiks paari kuu või </w:t>
      </w:r>
      <w:r w:rsidR="003A5DFF">
        <w:t>isegi</w:t>
      </w:r>
      <w:r w:rsidRPr="00053AF0">
        <w:t xml:space="preserve"> aasta pärast.</w:t>
      </w:r>
      <w:r w:rsidR="00C73617">
        <w:t xml:space="preserve"> Kalalaevadel töötamise</w:t>
      </w:r>
      <w:r w:rsidR="00193B8D">
        <w:t xml:space="preserve"> puhul</w:t>
      </w:r>
      <w:r w:rsidR="00C73617">
        <w:t xml:space="preserve"> kasutatakse rahvusvahelises praktikas ITF-i kollektiivlepingutega sarnast ettemääratud ületunnitöö tasu põhimõtet ning kalalaevadel töötamise meretöölepingutes fikseeritakse osa tasust kõrgema määraga töötasuna.</w:t>
      </w:r>
    </w:p>
    <w:p w14:paraId="2E8A6878" w14:textId="77777777" w:rsidR="00B2395F" w:rsidRDefault="00B2395F" w:rsidP="00E52130">
      <w:pPr>
        <w:pStyle w:val="Kehatekst"/>
        <w:autoSpaceDE w:val="0"/>
      </w:pPr>
    </w:p>
    <w:p w14:paraId="5A3FFE8C" w14:textId="5E8D9D97" w:rsidR="00B2395F" w:rsidRPr="00C64AD3" w:rsidRDefault="00DC0DD1" w:rsidP="00E52130">
      <w:pPr>
        <w:pStyle w:val="Kehatekst"/>
        <w:autoSpaceDE w:val="0"/>
      </w:pPr>
      <w:r>
        <w:t>ITF kollektiivlepingutes</w:t>
      </w:r>
      <w:r w:rsidR="00C73617">
        <w:t xml:space="preserve"> ja rahvusvahelise praktika</w:t>
      </w:r>
      <w:r w:rsidR="00230EA9">
        <w:t xml:space="preserve"> kohastes</w:t>
      </w:r>
      <w:r w:rsidR="00C73617">
        <w:t xml:space="preserve"> kalalaeva meretöölepingutes kasutatavat „ettemääratud ületunnitöö“ kontseptsiooni </w:t>
      </w:r>
      <w:r w:rsidR="00B369C5">
        <w:t xml:space="preserve">Eesti riigisiseses </w:t>
      </w:r>
      <w:r w:rsidR="00230EA9">
        <w:t xml:space="preserve">õiguses ega </w:t>
      </w:r>
      <w:r w:rsidR="00B369C5">
        <w:t>praktikas ei eksisteeri, mistõttu on probleemi lahendamiseks lähenetud kehtiva õigus</w:t>
      </w:r>
      <w:r w:rsidR="00193B8D">
        <w:t>e</w:t>
      </w:r>
      <w:r w:rsidR="00B369C5">
        <w:t xml:space="preserve"> piirides. Muudatuse jär</w:t>
      </w:r>
      <w:r w:rsidR="00193B8D">
        <w:t>el</w:t>
      </w:r>
      <w:r w:rsidR="00B369C5">
        <w:t xml:space="preserve"> jääb n</w:t>
      </w:r>
      <w:r w:rsidR="00B2395F" w:rsidRPr="00B2395F">
        <w:t xml:space="preserve">ormaaltööajaks 40 tundi seitsmepäevase ajavahemiku jooksul ning kui reaalne tööaeg </w:t>
      </w:r>
      <w:r w:rsidR="00193B8D" w:rsidRPr="00B2395F">
        <w:t xml:space="preserve">ületab </w:t>
      </w:r>
      <w:r w:rsidR="00B2395F" w:rsidRPr="00B2395F">
        <w:t>40 tundi, hüvitatakse see töötajale ületunnitöö re</w:t>
      </w:r>
      <w:r w:rsidR="00193B8D">
        <w:t>eglite järgi</w:t>
      </w:r>
      <w:r w:rsidR="00B369C5">
        <w:t>.</w:t>
      </w:r>
    </w:p>
    <w:p w14:paraId="4EAA0A25" w14:textId="77777777" w:rsidR="00E125C9" w:rsidRDefault="00E125C9" w:rsidP="00E52130">
      <w:pPr>
        <w:pStyle w:val="Kehatekst"/>
        <w:autoSpaceDE w:val="0"/>
      </w:pPr>
    </w:p>
    <w:p w14:paraId="088B6299" w14:textId="199C5B20" w:rsidR="00347D15" w:rsidRDefault="00B369C5" w:rsidP="00E52130">
      <w:pPr>
        <w:pStyle w:val="Kehatekst"/>
        <w:autoSpaceDE w:val="0"/>
      </w:pPr>
      <w:r>
        <w:t>Tööajapiiri muutmisel kaitsevad töötajat edasi MLC-s</w:t>
      </w:r>
      <w:r w:rsidR="00C73617">
        <w:t>, ILO kalandustöö konventsioonis</w:t>
      </w:r>
      <w:r>
        <w:t xml:space="preserve"> ja </w:t>
      </w:r>
      <w:proofErr w:type="spellStart"/>
      <w:r>
        <w:t>MTööS</w:t>
      </w:r>
      <w:proofErr w:type="spellEnd"/>
      <w:r w:rsidR="00193B8D">
        <w:t>-i</w:t>
      </w:r>
      <w:r>
        <w:t xml:space="preserve"> §</w:t>
      </w:r>
      <w:r w:rsidR="00193B8D">
        <w:t>-des</w:t>
      </w:r>
      <w:r>
        <w:t xml:space="preserve"> 48 ja 49 </w:t>
      </w:r>
      <w:r w:rsidR="00193B8D">
        <w:t>sätestatud</w:t>
      </w:r>
      <w:r>
        <w:t xml:space="preserve"> minimaalse puhkeaja nõuded.</w:t>
      </w:r>
      <w:r w:rsidR="00077064">
        <w:t xml:space="preserve"> Kokkulepe, mis </w:t>
      </w:r>
      <w:r w:rsidR="00193B8D">
        <w:t xml:space="preserve">on vastuolus </w:t>
      </w:r>
      <w:r w:rsidR="00077064">
        <w:t>minimaalsete puhkeaja re</w:t>
      </w:r>
      <w:r w:rsidR="00193B8D">
        <w:t>eglitega,</w:t>
      </w:r>
      <w:r w:rsidR="00077064">
        <w:t xml:space="preserve"> on tühine.</w:t>
      </w:r>
    </w:p>
    <w:p w14:paraId="0DEB2460" w14:textId="77777777" w:rsidR="00077064" w:rsidRDefault="00077064" w:rsidP="00E52130">
      <w:pPr>
        <w:pStyle w:val="Kehatekst"/>
        <w:autoSpaceDE w:val="0"/>
      </w:pPr>
    </w:p>
    <w:p w14:paraId="5BD31717" w14:textId="0CEB852D" w:rsidR="00077064" w:rsidRDefault="00077064" w:rsidP="00E52130">
      <w:pPr>
        <w:pStyle w:val="Kehatekst"/>
        <w:autoSpaceDE w:val="0"/>
      </w:pPr>
      <w:r>
        <w:rPr>
          <w:b/>
          <w:bCs/>
        </w:rPr>
        <w:t xml:space="preserve">Eelnõu punktiga 3 </w:t>
      </w:r>
      <w:r>
        <w:t>luuakse er</w:t>
      </w:r>
      <w:r w:rsidR="00193B8D">
        <w:t>and</w:t>
      </w:r>
      <w:r>
        <w:t xml:space="preserve"> ületunnitöö hüvitamise</w:t>
      </w:r>
      <w:r w:rsidR="00FE29BA">
        <w:t xml:space="preserve"> kohta</w:t>
      </w:r>
      <w:r>
        <w:t xml:space="preserve"> avameretööstuse tööks kasutaval laeval </w:t>
      </w:r>
      <w:r w:rsidR="00C73617">
        <w:t>ja üle 24 meetri pikkuse</w:t>
      </w:r>
      <w:r w:rsidR="00193B8D">
        <w:t>l</w:t>
      </w:r>
      <w:r w:rsidR="00C73617">
        <w:t xml:space="preserve"> kalalaeval </w:t>
      </w:r>
      <w:r>
        <w:t>töötamisel.</w:t>
      </w:r>
      <w:r w:rsidR="007B022A">
        <w:t xml:space="preserve"> Er</w:t>
      </w:r>
      <w:r w:rsidR="00193B8D">
        <w:t>and</w:t>
      </w:r>
      <w:r w:rsidR="007B022A">
        <w:t xml:space="preserve"> hakkab kehtima TLS</w:t>
      </w:r>
      <w:r w:rsidR="00F01DF9">
        <w:t>-i</w:t>
      </w:r>
      <w:r w:rsidR="007B022A">
        <w:t xml:space="preserve"> § 44 lõike 6 </w:t>
      </w:r>
      <w:r w:rsidR="00F01DF9">
        <w:t>suhtes. Lõike 6</w:t>
      </w:r>
      <w:r w:rsidR="007B022A">
        <w:t xml:space="preserve"> kohaselt hüvitatakse </w:t>
      </w:r>
      <w:r w:rsidR="00F01DF9">
        <w:t>praegu</w:t>
      </w:r>
      <w:r w:rsidR="007B022A">
        <w:t xml:space="preserve"> ületunnitöö vaba aja andmisega, kui ei ole kokku lepitud ületunnitöö hüvitamises rahas.</w:t>
      </w:r>
    </w:p>
    <w:p w14:paraId="5A8D91E1" w14:textId="77777777" w:rsidR="007B022A" w:rsidRDefault="007B022A" w:rsidP="00E52130">
      <w:pPr>
        <w:pStyle w:val="Kehatekst"/>
        <w:autoSpaceDE w:val="0"/>
      </w:pPr>
    </w:p>
    <w:p w14:paraId="673D8486" w14:textId="487B8779" w:rsidR="00C73617" w:rsidRDefault="007B022A" w:rsidP="00E52130">
      <w:pPr>
        <w:pStyle w:val="Kehatekst"/>
        <w:autoSpaceDE w:val="0"/>
      </w:pPr>
      <w:r>
        <w:t xml:space="preserve">Muudatusettepaneku </w:t>
      </w:r>
      <w:r w:rsidR="00F01DF9">
        <w:t xml:space="preserve">avameretööstuse töödeks kasutatavatel laevadel tööaja piirangu suurendamiseks </w:t>
      </w:r>
      <w:r>
        <w:t>tegi töötajate esindaja Eesti Meremeeste Sõltumatu Ametiühing.</w:t>
      </w:r>
      <w:r w:rsidR="0007127E">
        <w:t xml:space="preserve"> Muudatus on tingitud avameretööstuse töödeks kasutaval laeval töötamise eripärast. Kui regulaarreise </w:t>
      </w:r>
      <w:r w:rsidR="0007127E">
        <w:lastRenderedPageBreak/>
        <w:t>tegevatel laevadel töötavad meremehed saavad astuda pärast reisi maale, siis avamere tööstuses ei pruugi sellist võimalust nädalaid tekkida. Pahatihti juhtub, et kui meremehele antakse laeval vaba</w:t>
      </w:r>
      <w:r w:rsidR="00E15EEA">
        <w:t xml:space="preserve"> </w:t>
      </w:r>
      <w:r w:rsidR="0007127E">
        <w:t xml:space="preserve">aega, sisustab ta selle mõne muu tööülesandega, mida laeval teha tuleb. Seetõttu on otstarbekas muuta </w:t>
      </w:r>
      <w:r w:rsidR="00F01DF9">
        <w:t xml:space="preserve">ka </w:t>
      </w:r>
      <w:r w:rsidR="0007127E">
        <w:t>ületunnitöö hüvitamise põhimõtte järjekorda.</w:t>
      </w:r>
      <w:r w:rsidR="00230EA9">
        <w:t xml:space="preserve"> </w:t>
      </w:r>
      <w:r w:rsidR="00C73617">
        <w:t>Muudatus toetab ka üle 24 meetri pikkuse</w:t>
      </w:r>
      <w:r w:rsidR="00F01DF9">
        <w:t>l</w:t>
      </w:r>
      <w:r w:rsidR="00C73617">
        <w:t xml:space="preserve"> kalalaeval töötavate meremeeste huve, kes </w:t>
      </w:r>
      <w:r w:rsidR="00230EA9">
        <w:t xml:space="preserve">sarnaselt avameretööstuse tööks kasutavatel laevadel töötavatele meremeestele täidavad </w:t>
      </w:r>
      <w:r w:rsidR="00C73617">
        <w:t xml:space="preserve">paratamatult vahetusevälisel ajal muid ülesandeid, </w:t>
      </w:r>
      <w:r w:rsidR="00E15EEA">
        <w:t xml:space="preserve">mida </w:t>
      </w:r>
      <w:r w:rsidR="00F01DF9">
        <w:t xml:space="preserve">on vaja </w:t>
      </w:r>
      <w:r w:rsidR="00C73617">
        <w:t>laeval teha.</w:t>
      </w:r>
    </w:p>
    <w:p w14:paraId="56329FB6" w14:textId="77777777" w:rsidR="0007127E" w:rsidRDefault="0007127E" w:rsidP="00E52130">
      <w:pPr>
        <w:pStyle w:val="Kehatekst"/>
        <w:autoSpaceDE w:val="0"/>
      </w:pPr>
    </w:p>
    <w:p w14:paraId="1AA90C61" w14:textId="3855B34B" w:rsidR="0007127E" w:rsidRPr="00077064" w:rsidRDefault="0007127E" w:rsidP="00E52130">
      <w:pPr>
        <w:pStyle w:val="Kehatekst"/>
        <w:autoSpaceDE w:val="0"/>
      </w:pPr>
      <w:r>
        <w:t>Edaspidi hüvitab tööandja avameretööstuse tööks kasuta</w:t>
      </w:r>
      <w:r w:rsidR="00E15EEA">
        <w:t>ta</w:t>
      </w:r>
      <w:r>
        <w:t>val laeval</w:t>
      </w:r>
      <w:r w:rsidR="00CA681C">
        <w:t xml:space="preserve"> ja üle 24 meetri pikkusel kalalaeval töötavale meremehele</w:t>
      </w:r>
      <w:r>
        <w:t xml:space="preserve"> ületunnitöö rahas võrdeliselt tehtud ületunnitööga, kui meretöölepingus </w:t>
      </w:r>
      <w:r w:rsidR="00E15EEA">
        <w:t xml:space="preserve">ei ole </w:t>
      </w:r>
      <w:r>
        <w:t>kokku</w:t>
      </w:r>
      <w:r w:rsidR="00FE29BA">
        <w:t xml:space="preserve"> </w:t>
      </w:r>
      <w:r>
        <w:t>lepitud teisiti. Ületunnitöö hüvitamisele rahas rakendub kehtiv ületunnitöö tasu, mis on 1,5-kordne töötasu.</w:t>
      </w:r>
    </w:p>
    <w:p w14:paraId="2EE919A2" w14:textId="3F891925" w:rsidR="008C7B1F" w:rsidRPr="00BB063E" w:rsidRDefault="008C7B1F" w:rsidP="00B8279F">
      <w:pPr>
        <w:pStyle w:val="Kehatekst"/>
        <w:autoSpaceDE w:val="0"/>
      </w:pPr>
    </w:p>
    <w:p w14:paraId="2EB915BB" w14:textId="5C47B7D8" w:rsidR="00867471" w:rsidRPr="00BB063E" w:rsidRDefault="00867471" w:rsidP="00B8279F">
      <w:pPr>
        <w:suppressAutoHyphens/>
        <w:spacing w:after="0" w:line="240" w:lineRule="auto"/>
        <w:jc w:val="both"/>
        <w:rPr>
          <w:rFonts w:ascii="Times New Roman" w:eastAsia="Times New Roman" w:hAnsi="Times New Roman" w:cs="Times New Roman"/>
          <w:b/>
          <w:bCs/>
          <w:sz w:val="24"/>
          <w:szCs w:val="24"/>
          <w:lang w:eastAsia="ar-SA"/>
        </w:rPr>
      </w:pPr>
      <w:r w:rsidRPr="00BB063E">
        <w:rPr>
          <w:rFonts w:ascii="Times New Roman" w:eastAsia="Times New Roman" w:hAnsi="Times New Roman" w:cs="Times New Roman"/>
          <w:b/>
          <w:bCs/>
          <w:sz w:val="24"/>
          <w:szCs w:val="24"/>
          <w:lang w:eastAsia="ar-SA"/>
        </w:rPr>
        <w:t>4. Eelnõu terminoloogia</w:t>
      </w:r>
    </w:p>
    <w:p w14:paraId="3969A0C9" w14:textId="77777777" w:rsidR="00B91032" w:rsidRPr="00BB063E" w:rsidRDefault="00B91032" w:rsidP="00B8279F">
      <w:pPr>
        <w:suppressAutoHyphens/>
        <w:spacing w:after="0" w:line="240" w:lineRule="auto"/>
        <w:jc w:val="both"/>
        <w:rPr>
          <w:rFonts w:ascii="Times New Roman" w:eastAsia="Times New Roman" w:hAnsi="Times New Roman" w:cs="Times New Roman"/>
          <w:sz w:val="24"/>
          <w:szCs w:val="24"/>
          <w:lang w:eastAsia="ar-SA"/>
        </w:rPr>
      </w:pPr>
    </w:p>
    <w:p w14:paraId="0D836102" w14:textId="3B2C9432" w:rsidR="00867471" w:rsidRPr="00BB063E" w:rsidRDefault="00867471" w:rsidP="00B8279F">
      <w:pPr>
        <w:suppressAutoHyphens/>
        <w:spacing w:after="0" w:line="240" w:lineRule="auto"/>
        <w:jc w:val="both"/>
        <w:rPr>
          <w:rFonts w:ascii="Times New Roman" w:eastAsia="Times New Roman" w:hAnsi="Times New Roman" w:cs="Times New Roman"/>
          <w:sz w:val="24"/>
          <w:szCs w:val="24"/>
          <w:lang w:eastAsia="ar-SA"/>
        </w:rPr>
      </w:pPr>
      <w:r w:rsidRPr="00BB063E">
        <w:rPr>
          <w:rFonts w:ascii="Times New Roman" w:eastAsia="Times New Roman" w:hAnsi="Times New Roman" w:cs="Times New Roman"/>
          <w:sz w:val="24"/>
          <w:szCs w:val="24"/>
          <w:lang w:eastAsia="ar-SA"/>
        </w:rPr>
        <w:t>Eelnõus</w:t>
      </w:r>
      <w:r w:rsidR="004B766A" w:rsidRPr="00BB063E">
        <w:rPr>
          <w:rFonts w:ascii="Times New Roman" w:eastAsia="Times New Roman" w:hAnsi="Times New Roman" w:cs="Times New Roman"/>
          <w:sz w:val="24"/>
          <w:szCs w:val="24"/>
          <w:lang w:eastAsia="ar-SA"/>
        </w:rPr>
        <w:t xml:space="preserve"> kasutatakse </w:t>
      </w:r>
      <w:r w:rsidR="00D03CB7" w:rsidRPr="00BB063E">
        <w:rPr>
          <w:rFonts w:ascii="Times New Roman" w:eastAsia="Times New Roman" w:hAnsi="Times New Roman" w:cs="Times New Roman"/>
          <w:sz w:val="24"/>
          <w:szCs w:val="24"/>
          <w:lang w:eastAsia="ar-SA"/>
        </w:rPr>
        <w:t>uu</w:t>
      </w:r>
      <w:r w:rsidR="001F0E83">
        <w:rPr>
          <w:rFonts w:ascii="Times New Roman" w:eastAsia="Times New Roman" w:hAnsi="Times New Roman" w:cs="Times New Roman"/>
          <w:sz w:val="24"/>
          <w:szCs w:val="24"/>
          <w:lang w:eastAsia="ar-SA"/>
        </w:rPr>
        <w:t>t</w:t>
      </w:r>
      <w:r w:rsidR="00D03CB7" w:rsidRPr="00BB063E">
        <w:rPr>
          <w:rFonts w:ascii="Times New Roman" w:eastAsia="Times New Roman" w:hAnsi="Times New Roman" w:cs="Times New Roman"/>
          <w:sz w:val="24"/>
          <w:szCs w:val="24"/>
          <w:lang w:eastAsia="ar-SA"/>
        </w:rPr>
        <w:t xml:space="preserve"> </w:t>
      </w:r>
      <w:r w:rsidR="004B766A" w:rsidRPr="00BB063E">
        <w:rPr>
          <w:rFonts w:ascii="Times New Roman" w:eastAsia="Times New Roman" w:hAnsi="Times New Roman" w:cs="Times New Roman"/>
          <w:sz w:val="24"/>
          <w:szCs w:val="24"/>
          <w:lang w:eastAsia="ar-SA"/>
        </w:rPr>
        <w:t>termin</w:t>
      </w:r>
      <w:r w:rsidR="001F0E83">
        <w:rPr>
          <w:rFonts w:ascii="Times New Roman" w:eastAsia="Times New Roman" w:hAnsi="Times New Roman" w:cs="Times New Roman"/>
          <w:sz w:val="24"/>
          <w:szCs w:val="24"/>
          <w:lang w:eastAsia="ar-SA"/>
        </w:rPr>
        <w:t>it</w:t>
      </w:r>
      <w:r w:rsidR="004B766A" w:rsidRPr="00BB063E">
        <w:rPr>
          <w:rFonts w:ascii="Times New Roman" w:eastAsia="Times New Roman" w:hAnsi="Times New Roman" w:cs="Times New Roman"/>
          <w:sz w:val="24"/>
          <w:szCs w:val="24"/>
          <w:lang w:eastAsia="ar-SA"/>
        </w:rPr>
        <w:t xml:space="preserve"> „</w:t>
      </w:r>
      <w:r w:rsidR="00E52130">
        <w:rPr>
          <w:rFonts w:ascii="Times New Roman" w:eastAsia="Times New Roman" w:hAnsi="Times New Roman" w:cs="Times New Roman"/>
          <w:sz w:val="24"/>
          <w:szCs w:val="24"/>
          <w:lang w:eastAsia="ar-SA"/>
        </w:rPr>
        <w:t>avameretööstu</w:t>
      </w:r>
      <w:r w:rsidR="001F0E83">
        <w:rPr>
          <w:rFonts w:ascii="Times New Roman" w:eastAsia="Times New Roman" w:hAnsi="Times New Roman" w:cs="Times New Roman"/>
          <w:sz w:val="24"/>
          <w:szCs w:val="24"/>
          <w:lang w:eastAsia="ar-SA"/>
        </w:rPr>
        <w:t xml:space="preserve">se töö“, mis on avatud </w:t>
      </w:r>
      <w:proofErr w:type="spellStart"/>
      <w:r w:rsidR="001F0E83">
        <w:rPr>
          <w:rFonts w:ascii="Times New Roman" w:eastAsia="Times New Roman" w:hAnsi="Times New Roman" w:cs="Times New Roman"/>
          <w:sz w:val="24"/>
          <w:szCs w:val="24"/>
          <w:lang w:eastAsia="ar-SA"/>
        </w:rPr>
        <w:t>SOLAS-e</w:t>
      </w:r>
      <w:proofErr w:type="spellEnd"/>
      <w:r w:rsidR="001F0E83">
        <w:rPr>
          <w:rFonts w:ascii="Times New Roman" w:eastAsia="Times New Roman" w:hAnsi="Times New Roman" w:cs="Times New Roman"/>
          <w:sz w:val="24"/>
          <w:szCs w:val="24"/>
          <w:lang w:eastAsia="ar-SA"/>
        </w:rPr>
        <w:t xml:space="preserve"> muutmise resolutsioonis </w:t>
      </w:r>
      <w:r w:rsidR="001F0E83" w:rsidRPr="001F0E83">
        <w:rPr>
          <w:rFonts w:ascii="Times New Roman" w:eastAsia="Times New Roman" w:hAnsi="Times New Roman" w:cs="Times New Roman"/>
          <w:sz w:val="24"/>
          <w:szCs w:val="24"/>
          <w:lang w:eastAsia="ar-SA"/>
        </w:rPr>
        <w:t>MSC.521</w:t>
      </w:r>
      <w:r w:rsidR="001F0E83">
        <w:rPr>
          <w:rFonts w:ascii="Times New Roman" w:eastAsia="Times New Roman" w:hAnsi="Times New Roman" w:cs="Times New Roman"/>
          <w:sz w:val="24"/>
          <w:szCs w:val="24"/>
          <w:lang w:eastAsia="ar-SA"/>
        </w:rPr>
        <w:t xml:space="preserve"> ning millele on viidatud </w:t>
      </w:r>
      <w:proofErr w:type="spellStart"/>
      <w:r w:rsidR="001F0E83">
        <w:rPr>
          <w:rFonts w:ascii="Times New Roman" w:eastAsia="Times New Roman" w:hAnsi="Times New Roman" w:cs="Times New Roman"/>
          <w:sz w:val="24"/>
          <w:szCs w:val="24"/>
          <w:lang w:eastAsia="ar-SA"/>
        </w:rPr>
        <w:t>MTööS</w:t>
      </w:r>
      <w:proofErr w:type="spellEnd"/>
      <w:r w:rsidR="00F01DF9">
        <w:rPr>
          <w:rFonts w:ascii="Times New Roman" w:eastAsia="Times New Roman" w:hAnsi="Times New Roman" w:cs="Times New Roman"/>
          <w:sz w:val="24"/>
          <w:szCs w:val="24"/>
          <w:lang w:eastAsia="ar-SA"/>
        </w:rPr>
        <w:t>-i</w:t>
      </w:r>
      <w:r w:rsidR="001F0E83">
        <w:rPr>
          <w:rFonts w:ascii="Times New Roman" w:eastAsia="Times New Roman" w:hAnsi="Times New Roman" w:cs="Times New Roman"/>
          <w:sz w:val="24"/>
          <w:szCs w:val="24"/>
          <w:lang w:eastAsia="ar-SA"/>
        </w:rPr>
        <w:t xml:space="preserve"> </w:t>
      </w:r>
      <w:r w:rsidR="00F01DF9">
        <w:t>§</w:t>
      </w:r>
      <w:r w:rsidR="001F0E83">
        <w:rPr>
          <w:rFonts w:ascii="Times New Roman" w:eastAsia="Times New Roman" w:hAnsi="Times New Roman" w:cs="Times New Roman"/>
          <w:sz w:val="24"/>
          <w:szCs w:val="24"/>
          <w:lang w:eastAsia="ar-SA"/>
        </w:rPr>
        <w:t xml:space="preserve"> 40 lisatavas lõikes 3.</w:t>
      </w:r>
    </w:p>
    <w:p w14:paraId="12FAE9DB" w14:textId="77777777" w:rsidR="00B91032" w:rsidRPr="00BB063E" w:rsidRDefault="00B91032" w:rsidP="00B8279F">
      <w:pPr>
        <w:suppressAutoHyphens/>
        <w:spacing w:after="0" w:line="240" w:lineRule="auto"/>
        <w:jc w:val="both"/>
        <w:rPr>
          <w:rFonts w:ascii="Times New Roman" w:eastAsia="Times New Roman" w:hAnsi="Times New Roman" w:cs="Times New Roman"/>
          <w:sz w:val="24"/>
          <w:szCs w:val="24"/>
          <w:lang w:eastAsia="ar-SA"/>
        </w:rPr>
      </w:pPr>
    </w:p>
    <w:p w14:paraId="042D3471" w14:textId="77777777" w:rsidR="00867471" w:rsidRPr="00BB063E" w:rsidRDefault="00867471" w:rsidP="00B8279F">
      <w:pPr>
        <w:suppressAutoHyphens/>
        <w:spacing w:after="0" w:line="240" w:lineRule="auto"/>
        <w:jc w:val="both"/>
        <w:rPr>
          <w:rFonts w:ascii="Times New Roman" w:eastAsia="Times New Roman" w:hAnsi="Times New Roman" w:cs="Times New Roman"/>
          <w:b/>
          <w:bCs/>
          <w:sz w:val="24"/>
          <w:szCs w:val="24"/>
          <w:lang w:eastAsia="ar-SA"/>
        </w:rPr>
      </w:pPr>
      <w:r w:rsidRPr="00BB063E">
        <w:rPr>
          <w:rFonts w:ascii="Times New Roman" w:eastAsia="Times New Roman" w:hAnsi="Times New Roman" w:cs="Times New Roman"/>
          <w:b/>
          <w:bCs/>
          <w:sz w:val="24"/>
          <w:szCs w:val="24"/>
          <w:lang w:eastAsia="ar-SA"/>
        </w:rPr>
        <w:t>5. Eelnõu vastavus Euroopa Liidu õigusele</w:t>
      </w:r>
    </w:p>
    <w:p w14:paraId="490788D6" w14:textId="77777777" w:rsidR="00B91032" w:rsidRPr="00BB063E" w:rsidRDefault="00B91032" w:rsidP="00B8279F">
      <w:pPr>
        <w:suppressAutoHyphens/>
        <w:spacing w:after="0" w:line="240" w:lineRule="auto"/>
        <w:jc w:val="both"/>
        <w:rPr>
          <w:rFonts w:ascii="Times New Roman" w:eastAsia="Times New Roman" w:hAnsi="Times New Roman" w:cs="Times New Roman"/>
          <w:sz w:val="24"/>
          <w:szCs w:val="24"/>
          <w:lang w:eastAsia="ar-SA"/>
        </w:rPr>
      </w:pPr>
    </w:p>
    <w:p w14:paraId="736FC5CA" w14:textId="746003EC" w:rsidR="001F558F" w:rsidRDefault="004D728E" w:rsidP="00B8279F">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Eelnõu punkt </w:t>
      </w:r>
      <w:r w:rsidR="00F01DF9">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 xml:space="preserve"> vastab </w:t>
      </w:r>
      <w:r w:rsidR="00F01DF9">
        <w:rPr>
          <w:rFonts w:ascii="Times New Roman" w:eastAsia="Times New Roman" w:hAnsi="Times New Roman" w:cs="Times New Roman"/>
          <w:sz w:val="24"/>
          <w:szCs w:val="24"/>
          <w:lang w:eastAsia="ar-SA"/>
        </w:rPr>
        <w:t>n</w:t>
      </w:r>
      <w:r w:rsidRPr="004D728E">
        <w:rPr>
          <w:rFonts w:ascii="Times New Roman" w:eastAsia="Times New Roman" w:hAnsi="Times New Roman" w:cs="Times New Roman"/>
          <w:sz w:val="24"/>
          <w:szCs w:val="24"/>
          <w:lang w:eastAsia="ar-SA"/>
        </w:rPr>
        <w:t>õukogu direktiivi</w:t>
      </w:r>
      <w:r>
        <w:rPr>
          <w:rFonts w:ascii="Times New Roman" w:eastAsia="Times New Roman" w:hAnsi="Times New Roman" w:cs="Times New Roman"/>
          <w:sz w:val="24"/>
          <w:szCs w:val="24"/>
          <w:lang w:eastAsia="ar-SA"/>
        </w:rPr>
        <w:t>le</w:t>
      </w:r>
      <w:r w:rsidRPr="004D728E">
        <w:rPr>
          <w:rFonts w:ascii="Times New Roman" w:eastAsia="Times New Roman" w:hAnsi="Times New Roman" w:cs="Times New Roman"/>
          <w:sz w:val="24"/>
          <w:szCs w:val="24"/>
          <w:lang w:eastAsia="ar-SA"/>
        </w:rPr>
        <w:t xml:space="preserve"> 1999/70/EÜ, milles käsitletakse Euroopa Ametiühingute Konföderatsiooni (ETUC), Euroopa Tööandjate Föderatsiooni (UNICE) ja Euroopa Riigiosalusega Ettevõtete Keskuse (CEEP) sõlmitud raamkokkulepet tähtajalise töö kohta (EÜT L 175, 10.</w:t>
      </w:r>
      <w:r w:rsidR="00F01DF9">
        <w:rPr>
          <w:rFonts w:ascii="Times New Roman" w:eastAsia="Times New Roman" w:hAnsi="Times New Roman" w:cs="Times New Roman"/>
          <w:sz w:val="24"/>
          <w:szCs w:val="24"/>
          <w:lang w:eastAsia="ar-SA"/>
        </w:rPr>
        <w:t>0</w:t>
      </w:r>
      <w:r w:rsidRPr="004D728E">
        <w:rPr>
          <w:rFonts w:ascii="Times New Roman" w:eastAsia="Times New Roman" w:hAnsi="Times New Roman" w:cs="Times New Roman"/>
          <w:sz w:val="24"/>
          <w:szCs w:val="24"/>
          <w:lang w:eastAsia="ar-SA"/>
        </w:rPr>
        <w:t>7.1999, lk 43–48)</w:t>
      </w:r>
      <w:r>
        <w:rPr>
          <w:rFonts w:ascii="Times New Roman" w:eastAsia="Times New Roman" w:hAnsi="Times New Roman" w:cs="Times New Roman"/>
          <w:sz w:val="24"/>
          <w:szCs w:val="24"/>
          <w:lang w:eastAsia="ar-SA"/>
        </w:rPr>
        <w:t>.</w:t>
      </w:r>
    </w:p>
    <w:p w14:paraId="082F4B89" w14:textId="77777777" w:rsidR="001F558F" w:rsidRDefault="001F558F" w:rsidP="00B8279F">
      <w:pPr>
        <w:suppressAutoHyphens/>
        <w:spacing w:after="0" w:line="240" w:lineRule="auto"/>
        <w:jc w:val="both"/>
        <w:rPr>
          <w:rFonts w:ascii="Times New Roman" w:eastAsia="Times New Roman" w:hAnsi="Times New Roman" w:cs="Times New Roman"/>
          <w:sz w:val="24"/>
          <w:szCs w:val="24"/>
          <w:lang w:eastAsia="ar-SA"/>
        </w:rPr>
      </w:pPr>
    </w:p>
    <w:p w14:paraId="024CD02D" w14:textId="6CA4D852" w:rsidR="00253C3E" w:rsidRDefault="004D728E" w:rsidP="00B8279F">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Eelnõu punkt 2 vastab </w:t>
      </w:r>
      <w:r w:rsidR="00F01DF9">
        <w:rPr>
          <w:rFonts w:ascii="Times New Roman" w:eastAsia="Times New Roman" w:hAnsi="Times New Roman" w:cs="Times New Roman"/>
          <w:sz w:val="24"/>
          <w:szCs w:val="24"/>
          <w:lang w:eastAsia="ar-SA"/>
        </w:rPr>
        <w:t>n</w:t>
      </w:r>
      <w:r w:rsidR="001F558F" w:rsidRPr="001F558F">
        <w:rPr>
          <w:rFonts w:ascii="Times New Roman" w:eastAsia="Times New Roman" w:hAnsi="Times New Roman" w:cs="Times New Roman"/>
          <w:sz w:val="24"/>
          <w:szCs w:val="24"/>
          <w:lang w:eastAsia="ar-SA"/>
        </w:rPr>
        <w:t>õukogu direktiiv</w:t>
      </w:r>
      <w:r w:rsidR="001F558F">
        <w:rPr>
          <w:rFonts w:ascii="Times New Roman" w:eastAsia="Times New Roman" w:hAnsi="Times New Roman" w:cs="Times New Roman"/>
          <w:sz w:val="24"/>
          <w:szCs w:val="24"/>
          <w:lang w:eastAsia="ar-SA"/>
        </w:rPr>
        <w:t>ile</w:t>
      </w:r>
      <w:r w:rsidR="001F558F" w:rsidRPr="001F558F">
        <w:rPr>
          <w:rFonts w:ascii="Times New Roman" w:eastAsia="Times New Roman" w:hAnsi="Times New Roman" w:cs="Times New Roman"/>
          <w:sz w:val="24"/>
          <w:szCs w:val="24"/>
          <w:lang w:eastAsia="ar-SA"/>
        </w:rPr>
        <w:t xml:space="preserve"> 1999/63/EÜ, milles käsitletakse Euroopa Ühenduse Reederite Ühingu (ECSA) ja Euroopa Liidu Transporditööliste Ametiühingute Liidu (FST) sõlmitud kokkulepet meremeeste tööaja korralduse kohta (EÜT L 167, </w:t>
      </w:r>
      <w:r w:rsidR="00F01DF9">
        <w:rPr>
          <w:rFonts w:ascii="Times New Roman" w:eastAsia="Times New Roman" w:hAnsi="Times New Roman" w:cs="Times New Roman"/>
          <w:sz w:val="24"/>
          <w:szCs w:val="24"/>
          <w:lang w:eastAsia="ar-SA"/>
        </w:rPr>
        <w:t>0</w:t>
      </w:r>
      <w:r w:rsidR="001F558F" w:rsidRPr="001F558F">
        <w:rPr>
          <w:rFonts w:ascii="Times New Roman" w:eastAsia="Times New Roman" w:hAnsi="Times New Roman" w:cs="Times New Roman"/>
          <w:sz w:val="24"/>
          <w:szCs w:val="24"/>
          <w:lang w:eastAsia="ar-SA"/>
        </w:rPr>
        <w:t>2.</w:t>
      </w:r>
      <w:r w:rsidR="00F01DF9">
        <w:rPr>
          <w:rFonts w:ascii="Times New Roman" w:eastAsia="Times New Roman" w:hAnsi="Times New Roman" w:cs="Times New Roman"/>
          <w:sz w:val="24"/>
          <w:szCs w:val="24"/>
          <w:lang w:eastAsia="ar-SA"/>
        </w:rPr>
        <w:t>0</w:t>
      </w:r>
      <w:r w:rsidR="001F558F" w:rsidRPr="001F558F">
        <w:rPr>
          <w:rFonts w:ascii="Times New Roman" w:eastAsia="Times New Roman" w:hAnsi="Times New Roman" w:cs="Times New Roman"/>
          <w:sz w:val="24"/>
          <w:szCs w:val="24"/>
          <w:lang w:eastAsia="ar-SA"/>
        </w:rPr>
        <w:t>7.1999, lk 33–37)</w:t>
      </w:r>
      <w:r w:rsidR="00F01DF9">
        <w:rPr>
          <w:rFonts w:ascii="Times New Roman" w:eastAsia="Times New Roman" w:hAnsi="Times New Roman" w:cs="Times New Roman"/>
          <w:sz w:val="24"/>
          <w:szCs w:val="24"/>
          <w:lang w:eastAsia="ar-SA"/>
        </w:rPr>
        <w:t>,</w:t>
      </w:r>
      <w:r w:rsidR="001F558F">
        <w:rPr>
          <w:rFonts w:ascii="Times New Roman" w:eastAsia="Times New Roman" w:hAnsi="Times New Roman" w:cs="Times New Roman"/>
          <w:sz w:val="24"/>
          <w:szCs w:val="24"/>
          <w:lang w:eastAsia="ar-SA"/>
        </w:rPr>
        <w:t xml:space="preserve"> ning </w:t>
      </w:r>
      <w:r w:rsidR="00F01DF9">
        <w:rPr>
          <w:rFonts w:ascii="Times New Roman" w:eastAsia="Times New Roman" w:hAnsi="Times New Roman" w:cs="Times New Roman"/>
          <w:sz w:val="24"/>
          <w:szCs w:val="24"/>
          <w:lang w:eastAsia="ar-SA"/>
        </w:rPr>
        <w:t>n</w:t>
      </w:r>
      <w:r w:rsidR="001F558F" w:rsidRPr="001F558F">
        <w:rPr>
          <w:rFonts w:ascii="Times New Roman" w:eastAsia="Times New Roman" w:hAnsi="Times New Roman" w:cs="Times New Roman"/>
          <w:sz w:val="24"/>
          <w:szCs w:val="24"/>
          <w:lang w:eastAsia="ar-SA"/>
        </w:rPr>
        <w:t>õukogu direktiiv</w:t>
      </w:r>
      <w:r w:rsidR="001F558F">
        <w:rPr>
          <w:rFonts w:ascii="Times New Roman" w:eastAsia="Times New Roman" w:hAnsi="Times New Roman" w:cs="Times New Roman"/>
          <w:sz w:val="24"/>
          <w:szCs w:val="24"/>
          <w:lang w:eastAsia="ar-SA"/>
        </w:rPr>
        <w:t>ile</w:t>
      </w:r>
      <w:r w:rsidR="001F558F" w:rsidRPr="001F558F">
        <w:rPr>
          <w:rFonts w:ascii="Times New Roman" w:eastAsia="Times New Roman" w:hAnsi="Times New Roman" w:cs="Times New Roman"/>
          <w:sz w:val="24"/>
          <w:szCs w:val="24"/>
          <w:lang w:eastAsia="ar-SA"/>
        </w:rPr>
        <w:t xml:space="preserve"> 2009/13/EÜ, millega rakendatakse Euroopa Ühenduse Reederite Ühingu (ECSA) ja Euroopa Liidu Transporditööliste Ametiühingute Liidu (ETF) sõlmitud kokkulepet 2006. aasta meretöönormide konventsiooni kohta ja muudetakse direktiivi 1999/63/EÜ (ELT L 124, 20.</w:t>
      </w:r>
      <w:r w:rsidR="00F01DF9">
        <w:rPr>
          <w:rFonts w:ascii="Times New Roman" w:eastAsia="Times New Roman" w:hAnsi="Times New Roman" w:cs="Times New Roman"/>
          <w:sz w:val="24"/>
          <w:szCs w:val="24"/>
          <w:lang w:eastAsia="ar-SA"/>
        </w:rPr>
        <w:t>0</w:t>
      </w:r>
      <w:r w:rsidR="001F558F" w:rsidRPr="001F558F">
        <w:rPr>
          <w:rFonts w:ascii="Times New Roman" w:eastAsia="Times New Roman" w:hAnsi="Times New Roman" w:cs="Times New Roman"/>
          <w:sz w:val="24"/>
          <w:szCs w:val="24"/>
          <w:lang w:eastAsia="ar-SA"/>
        </w:rPr>
        <w:t>5.2009, lk 30–50)</w:t>
      </w:r>
      <w:r w:rsidR="001F558F">
        <w:rPr>
          <w:rFonts w:ascii="Times New Roman" w:eastAsia="Times New Roman" w:hAnsi="Times New Roman" w:cs="Times New Roman"/>
          <w:sz w:val="24"/>
          <w:szCs w:val="24"/>
          <w:lang w:eastAsia="ar-SA"/>
        </w:rPr>
        <w:t>.</w:t>
      </w:r>
    </w:p>
    <w:p w14:paraId="37008929" w14:textId="77777777" w:rsidR="00D56C21" w:rsidRPr="00BB063E" w:rsidRDefault="00D56C21" w:rsidP="00B8279F">
      <w:pPr>
        <w:suppressAutoHyphens/>
        <w:spacing w:after="0" w:line="240" w:lineRule="auto"/>
        <w:jc w:val="both"/>
        <w:rPr>
          <w:rFonts w:ascii="Times New Roman" w:eastAsia="Times New Roman" w:hAnsi="Times New Roman" w:cs="Times New Roman"/>
          <w:sz w:val="24"/>
          <w:szCs w:val="24"/>
          <w:lang w:eastAsia="ar-SA"/>
        </w:rPr>
      </w:pPr>
    </w:p>
    <w:p w14:paraId="4B26997E" w14:textId="77777777" w:rsidR="00867471" w:rsidRPr="00BB063E" w:rsidRDefault="00867471" w:rsidP="00B8279F">
      <w:pPr>
        <w:suppressAutoHyphens/>
        <w:spacing w:after="0" w:line="240" w:lineRule="auto"/>
        <w:jc w:val="both"/>
        <w:rPr>
          <w:rFonts w:ascii="Times New Roman" w:eastAsia="MS Mincho" w:hAnsi="Times New Roman" w:cs="Times New Roman"/>
          <w:b/>
          <w:bCs/>
          <w:sz w:val="24"/>
          <w:szCs w:val="24"/>
          <w:lang w:eastAsia="ar-SA"/>
        </w:rPr>
      </w:pPr>
      <w:r w:rsidRPr="00BB063E">
        <w:rPr>
          <w:rFonts w:ascii="Times New Roman" w:eastAsia="MS Mincho" w:hAnsi="Times New Roman" w:cs="Times New Roman"/>
          <w:b/>
          <w:bCs/>
          <w:sz w:val="24"/>
          <w:szCs w:val="24"/>
          <w:lang w:eastAsia="ar-SA"/>
        </w:rPr>
        <w:t>6. Seaduse mõjud</w:t>
      </w:r>
    </w:p>
    <w:p w14:paraId="67869867" w14:textId="77777777" w:rsidR="00B91032" w:rsidRPr="00BB063E" w:rsidRDefault="00B91032" w:rsidP="00B8279F">
      <w:pPr>
        <w:suppressAutoHyphens/>
        <w:spacing w:after="0" w:line="240" w:lineRule="auto"/>
        <w:jc w:val="both"/>
        <w:rPr>
          <w:rFonts w:ascii="Times New Roman" w:eastAsia="MS Mincho" w:hAnsi="Times New Roman" w:cs="Times New Roman"/>
          <w:sz w:val="24"/>
          <w:szCs w:val="24"/>
          <w:lang w:eastAsia="ar-SA"/>
        </w:rPr>
      </w:pPr>
    </w:p>
    <w:p w14:paraId="7E8783FB" w14:textId="48D4125F" w:rsidR="005A1912" w:rsidRDefault="00517022" w:rsidP="005A1912">
      <w:pPr>
        <w:suppressAutoHyphens/>
        <w:spacing w:after="0" w:line="240" w:lineRule="auto"/>
        <w:jc w:val="both"/>
        <w:rPr>
          <w:rFonts w:ascii="Times New Roman" w:hAnsi="Times New Roman" w:cs="Times New Roman"/>
          <w:sz w:val="24"/>
          <w:szCs w:val="24"/>
        </w:rPr>
      </w:pPr>
      <w:bookmarkStart w:id="11" w:name="_Hlk156469538"/>
      <w:r w:rsidRPr="00BB063E">
        <w:rPr>
          <w:rFonts w:ascii="Times New Roman" w:hAnsi="Times New Roman" w:cs="Times New Roman"/>
          <w:sz w:val="24"/>
          <w:szCs w:val="24"/>
        </w:rPr>
        <w:t xml:space="preserve">Eelnõu </w:t>
      </w:r>
      <w:r w:rsidR="003B6F1F">
        <w:rPr>
          <w:rFonts w:ascii="Times New Roman" w:hAnsi="Times New Roman" w:cs="Times New Roman"/>
          <w:sz w:val="24"/>
          <w:szCs w:val="24"/>
        </w:rPr>
        <w:t xml:space="preserve">mõjuanalüüs lähtub Justiits- ja Digiministeeriumi VTK kohta </w:t>
      </w:r>
      <w:r w:rsidR="00FE29BA">
        <w:rPr>
          <w:rFonts w:ascii="Times New Roman" w:hAnsi="Times New Roman" w:cs="Times New Roman"/>
          <w:sz w:val="24"/>
          <w:szCs w:val="24"/>
        </w:rPr>
        <w:t>esitatud</w:t>
      </w:r>
      <w:r w:rsidR="003B6F1F">
        <w:rPr>
          <w:rFonts w:ascii="Times New Roman" w:hAnsi="Times New Roman" w:cs="Times New Roman"/>
          <w:sz w:val="24"/>
          <w:szCs w:val="24"/>
        </w:rPr>
        <w:t xml:space="preserve"> tagasisidest, mistõttu analüüsitakse mõjuanalüüsis muudatusi kogumina</w:t>
      </w:r>
      <w:r w:rsidR="00FC5FDA">
        <w:rPr>
          <w:rFonts w:ascii="Times New Roman" w:hAnsi="Times New Roman" w:cs="Times New Roman"/>
          <w:sz w:val="24"/>
          <w:szCs w:val="24"/>
        </w:rPr>
        <w:t xml:space="preserve"> ühe muudatusena</w:t>
      </w:r>
      <w:r w:rsidR="003B6F1F">
        <w:rPr>
          <w:rFonts w:ascii="Times New Roman" w:hAnsi="Times New Roman" w:cs="Times New Roman"/>
          <w:sz w:val="24"/>
          <w:szCs w:val="24"/>
        </w:rPr>
        <w:t>.</w:t>
      </w:r>
    </w:p>
    <w:p w14:paraId="101FC6A9" w14:textId="77777777" w:rsidR="003B6F1F" w:rsidRDefault="003B6F1F" w:rsidP="00B8279F">
      <w:pPr>
        <w:suppressAutoHyphens/>
        <w:spacing w:after="0" w:line="240" w:lineRule="auto"/>
        <w:jc w:val="both"/>
        <w:rPr>
          <w:rFonts w:ascii="Times New Roman" w:hAnsi="Times New Roman" w:cs="Times New Roman"/>
          <w:sz w:val="24"/>
          <w:szCs w:val="24"/>
        </w:rPr>
      </w:pPr>
    </w:p>
    <w:p w14:paraId="3CE57931" w14:textId="1ADF8448" w:rsidR="00A021C2" w:rsidRPr="00BB063E" w:rsidRDefault="0090119E" w:rsidP="00B8279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517022" w:rsidRPr="00BB063E">
        <w:rPr>
          <w:rFonts w:ascii="Times New Roman" w:hAnsi="Times New Roman" w:cs="Times New Roman"/>
          <w:sz w:val="24"/>
          <w:szCs w:val="24"/>
        </w:rPr>
        <w:t>uudatus</w:t>
      </w:r>
      <w:r w:rsidR="00FC5FDA">
        <w:rPr>
          <w:rFonts w:ascii="Times New Roman" w:hAnsi="Times New Roman" w:cs="Times New Roman"/>
          <w:sz w:val="24"/>
          <w:szCs w:val="24"/>
        </w:rPr>
        <w:t>el</w:t>
      </w:r>
      <w:r w:rsidR="00517022" w:rsidRPr="00BB063E">
        <w:rPr>
          <w:rFonts w:ascii="Times New Roman" w:hAnsi="Times New Roman" w:cs="Times New Roman"/>
          <w:sz w:val="24"/>
          <w:szCs w:val="24"/>
        </w:rPr>
        <w:t xml:space="preserve"> on otsene</w:t>
      </w:r>
      <w:r w:rsidR="00430043">
        <w:rPr>
          <w:rFonts w:ascii="Times New Roman" w:hAnsi="Times New Roman" w:cs="Times New Roman"/>
          <w:sz w:val="24"/>
          <w:szCs w:val="24"/>
        </w:rPr>
        <w:t xml:space="preserve"> sotsiaalne</w:t>
      </w:r>
      <w:r w:rsidR="00517022" w:rsidRPr="00BB063E">
        <w:rPr>
          <w:rFonts w:ascii="Times New Roman" w:hAnsi="Times New Roman" w:cs="Times New Roman"/>
          <w:sz w:val="24"/>
          <w:szCs w:val="24"/>
        </w:rPr>
        <w:t xml:space="preserve"> mõju</w:t>
      </w:r>
      <w:r w:rsidR="00FE29BA">
        <w:rPr>
          <w:rFonts w:ascii="Times New Roman" w:hAnsi="Times New Roman" w:cs="Times New Roman"/>
          <w:sz w:val="24"/>
          <w:szCs w:val="24"/>
        </w:rPr>
        <w:t>,</w:t>
      </w:r>
      <w:r w:rsidR="00430043">
        <w:rPr>
          <w:rFonts w:ascii="Times New Roman" w:hAnsi="Times New Roman" w:cs="Times New Roman"/>
          <w:sz w:val="24"/>
          <w:szCs w:val="24"/>
        </w:rPr>
        <w:t xml:space="preserve"> mõju</w:t>
      </w:r>
      <w:r w:rsidR="00517022" w:rsidRPr="00BB063E">
        <w:rPr>
          <w:rFonts w:ascii="Times New Roman" w:hAnsi="Times New Roman" w:cs="Times New Roman"/>
          <w:sz w:val="24"/>
          <w:szCs w:val="24"/>
        </w:rPr>
        <w:t xml:space="preserve"> majandusele</w:t>
      </w:r>
      <w:r w:rsidR="00430043">
        <w:rPr>
          <w:rFonts w:ascii="Times New Roman" w:hAnsi="Times New Roman" w:cs="Times New Roman"/>
          <w:sz w:val="24"/>
          <w:szCs w:val="24"/>
        </w:rPr>
        <w:t xml:space="preserve"> </w:t>
      </w:r>
      <w:r w:rsidR="00E50E9C">
        <w:rPr>
          <w:rFonts w:ascii="Times New Roman" w:hAnsi="Times New Roman" w:cs="Times New Roman"/>
          <w:sz w:val="24"/>
          <w:szCs w:val="24"/>
        </w:rPr>
        <w:t>ja riigi välissuhetele</w:t>
      </w:r>
      <w:r w:rsidR="00517022" w:rsidRPr="00BB063E">
        <w:rPr>
          <w:rFonts w:ascii="Times New Roman" w:hAnsi="Times New Roman" w:cs="Times New Roman"/>
          <w:sz w:val="24"/>
          <w:szCs w:val="24"/>
        </w:rPr>
        <w:t xml:space="preserve"> ning </w:t>
      </w:r>
      <w:r w:rsidR="00E50E9C">
        <w:rPr>
          <w:rFonts w:ascii="Times New Roman" w:hAnsi="Times New Roman" w:cs="Times New Roman"/>
          <w:sz w:val="24"/>
          <w:szCs w:val="24"/>
        </w:rPr>
        <w:t>kaudne mõju regionaalarengule</w:t>
      </w:r>
      <w:r w:rsidR="00430043">
        <w:rPr>
          <w:rFonts w:ascii="Times New Roman" w:hAnsi="Times New Roman" w:cs="Times New Roman"/>
          <w:sz w:val="24"/>
          <w:szCs w:val="24"/>
        </w:rPr>
        <w:t xml:space="preserve">. </w:t>
      </w:r>
      <w:r w:rsidR="00A021C2" w:rsidRPr="00BB063E">
        <w:rPr>
          <w:rFonts w:ascii="Times New Roman" w:hAnsi="Times New Roman" w:cs="Times New Roman"/>
          <w:sz w:val="24"/>
          <w:szCs w:val="24"/>
        </w:rPr>
        <w:t xml:space="preserve">Seaduse rakendamisega ei kaasne </w:t>
      </w:r>
      <w:r w:rsidR="00764946">
        <w:rPr>
          <w:rFonts w:ascii="Times New Roman" w:hAnsi="Times New Roman" w:cs="Times New Roman"/>
          <w:sz w:val="24"/>
          <w:szCs w:val="24"/>
        </w:rPr>
        <w:t>demograafilist</w:t>
      </w:r>
      <w:r w:rsidR="00A021C2" w:rsidRPr="00BB063E">
        <w:rPr>
          <w:rFonts w:ascii="Times New Roman" w:hAnsi="Times New Roman" w:cs="Times New Roman"/>
          <w:sz w:val="24"/>
          <w:szCs w:val="24"/>
        </w:rPr>
        <w:t xml:space="preserve"> mõju, mõju </w:t>
      </w:r>
      <w:r w:rsidR="00E50E9C">
        <w:rPr>
          <w:rFonts w:ascii="Times New Roman" w:hAnsi="Times New Roman" w:cs="Times New Roman"/>
          <w:sz w:val="24"/>
          <w:szCs w:val="24"/>
        </w:rPr>
        <w:t xml:space="preserve">riigi julgeolekule, </w:t>
      </w:r>
      <w:r w:rsidR="00764946" w:rsidRPr="00764946">
        <w:rPr>
          <w:rFonts w:ascii="Times New Roman" w:hAnsi="Times New Roman" w:cs="Times New Roman"/>
          <w:sz w:val="24"/>
          <w:szCs w:val="24"/>
        </w:rPr>
        <w:t>elu- ja looduskeskkonnale</w:t>
      </w:r>
      <w:r w:rsidR="00764946">
        <w:rPr>
          <w:rFonts w:ascii="Times New Roman" w:hAnsi="Times New Roman" w:cs="Times New Roman"/>
          <w:sz w:val="24"/>
          <w:szCs w:val="24"/>
        </w:rPr>
        <w:t xml:space="preserve"> ega </w:t>
      </w:r>
      <w:commentRangeStart w:id="12"/>
      <w:r w:rsidR="00397932">
        <w:rPr>
          <w:rFonts w:ascii="Times New Roman" w:hAnsi="Times New Roman" w:cs="Times New Roman"/>
          <w:sz w:val="24"/>
          <w:szCs w:val="24"/>
        </w:rPr>
        <w:t xml:space="preserve">riigi- ja </w:t>
      </w:r>
      <w:r w:rsidR="00A021C2" w:rsidRPr="00BB063E">
        <w:rPr>
          <w:rFonts w:ascii="Times New Roman" w:hAnsi="Times New Roman" w:cs="Times New Roman"/>
          <w:sz w:val="24"/>
          <w:szCs w:val="24"/>
        </w:rPr>
        <w:t>kohaliku omavalitsuse korraldusele</w:t>
      </w:r>
      <w:commentRangeEnd w:id="12"/>
      <w:r w:rsidR="008F5F65">
        <w:rPr>
          <w:rStyle w:val="Kommentaariviide"/>
          <w:rFonts w:ascii="Times New Roman" w:eastAsia="Times New Roman" w:hAnsi="Times New Roman" w:cs="Calibri"/>
          <w:lang w:eastAsia="ar-SA"/>
        </w:rPr>
        <w:commentReference w:id="12"/>
      </w:r>
      <w:r w:rsidR="00A021C2" w:rsidRPr="00BB063E">
        <w:rPr>
          <w:rFonts w:ascii="Times New Roman" w:hAnsi="Times New Roman" w:cs="Times New Roman"/>
          <w:sz w:val="24"/>
          <w:szCs w:val="24"/>
        </w:rPr>
        <w:t>.</w:t>
      </w:r>
    </w:p>
    <w:p w14:paraId="572F4243" w14:textId="77777777" w:rsidR="00117F62" w:rsidRPr="00BB063E" w:rsidRDefault="00117F62" w:rsidP="00B8279F">
      <w:pPr>
        <w:suppressAutoHyphens/>
        <w:spacing w:after="0" w:line="240" w:lineRule="auto"/>
        <w:jc w:val="both"/>
        <w:rPr>
          <w:rFonts w:ascii="Times New Roman" w:hAnsi="Times New Roman" w:cs="Times New Roman"/>
          <w:sz w:val="24"/>
          <w:szCs w:val="24"/>
        </w:rPr>
      </w:pPr>
    </w:p>
    <w:p w14:paraId="0FACF40D" w14:textId="3735CFB6" w:rsidR="00117F62" w:rsidRPr="00BB063E" w:rsidRDefault="00117F62" w:rsidP="00B8279F">
      <w:pPr>
        <w:suppressAutoHyphens/>
        <w:spacing w:after="0" w:line="240" w:lineRule="auto"/>
        <w:jc w:val="both"/>
        <w:rPr>
          <w:rFonts w:ascii="Times New Roman" w:eastAsia="Times New Roman" w:hAnsi="Times New Roman" w:cs="Times New Roman"/>
          <w:i/>
          <w:iCs/>
          <w:sz w:val="24"/>
          <w:szCs w:val="24"/>
          <w:lang w:eastAsia="ar-SA"/>
        </w:rPr>
      </w:pPr>
      <w:r w:rsidRPr="00BB063E">
        <w:rPr>
          <w:rFonts w:ascii="Times New Roman" w:eastAsia="Times New Roman" w:hAnsi="Times New Roman" w:cs="Times New Roman"/>
          <w:b/>
          <w:bCs/>
          <w:sz w:val="24"/>
          <w:szCs w:val="24"/>
          <w:lang w:eastAsia="ar-SA"/>
        </w:rPr>
        <w:t>Mõju valdkond:</w:t>
      </w:r>
      <w:r w:rsidR="00B64AC6" w:rsidRPr="00BB063E">
        <w:rPr>
          <w:rFonts w:ascii="Times New Roman" w:eastAsia="Times New Roman" w:hAnsi="Times New Roman" w:cs="Times New Roman"/>
          <w:b/>
          <w:bCs/>
          <w:sz w:val="24"/>
          <w:szCs w:val="24"/>
          <w:lang w:eastAsia="ar-SA"/>
        </w:rPr>
        <w:t xml:space="preserve"> </w:t>
      </w:r>
      <w:commentRangeStart w:id="13"/>
      <w:r w:rsidR="00764946">
        <w:rPr>
          <w:rFonts w:ascii="Times New Roman" w:eastAsia="Times New Roman" w:hAnsi="Times New Roman" w:cs="Times New Roman"/>
          <w:sz w:val="24"/>
          <w:szCs w:val="24"/>
          <w:lang w:eastAsia="ar-SA"/>
        </w:rPr>
        <w:t>sotsiaalne mõju</w:t>
      </w:r>
      <w:r w:rsidR="00876343" w:rsidRPr="00BB063E">
        <w:rPr>
          <w:rFonts w:ascii="Times New Roman" w:eastAsia="Times New Roman" w:hAnsi="Times New Roman" w:cs="Times New Roman"/>
          <w:sz w:val="24"/>
          <w:szCs w:val="24"/>
          <w:lang w:eastAsia="ar-SA"/>
        </w:rPr>
        <w:t>.</w:t>
      </w:r>
      <w:commentRangeEnd w:id="13"/>
      <w:r w:rsidR="00536055">
        <w:rPr>
          <w:rStyle w:val="Kommentaariviide"/>
          <w:rFonts w:ascii="Times New Roman" w:eastAsia="Times New Roman" w:hAnsi="Times New Roman" w:cs="Calibri"/>
          <w:lang w:eastAsia="ar-SA"/>
        </w:rPr>
        <w:commentReference w:id="13"/>
      </w:r>
    </w:p>
    <w:p w14:paraId="791B5A28" w14:textId="01C6CCCF" w:rsidR="00117F62" w:rsidRPr="00BB063E" w:rsidRDefault="00117F62" w:rsidP="00B8279F">
      <w:pPr>
        <w:suppressAutoHyphens/>
        <w:spacing w:after="0" w:line="240" w:lineRule="auto"/>
        <w:jc w:val="both"/>
        <w:rPr>
          <w:rFonts w:ascii="Times New Roman" w:eastAsia="Times New Roman" w:hAnsi="Times New Roman" w:cs="Times New Roman"/>
          <w:sz w:val="24"/>
          <w:szCs w:val="24"/>
          <w:lang w:eastAsia="ar-SA"/>
        </w:rPr>
      </w:pPr>
      <w:r w:rsidRPr="00BB063E">
        <w:rPr>
          <w:rFonts w:ascii="Times New Roman" w:eastAsia="Times New Roman" w:hAnsi="Times New Roman" w:cs="Times New Roman"/>
          <w:b/>
          <w:bCs/>
          <w:sz w:val="24"/>
          <w:szCs w:val="24"/>
          <w:lang w:eastAsia="ar-SA"/>
        </w:rPr>
        <w:t xml:space="preserve">Mõju sihtrühm: </w:t>
      </w:r>
      <w:r w:rsidR="00764946">
        <w:rPr>
          <w:rFonts w:ascii="Times New Roman" w:eastAsia="Times New Roman" w:hAnsi="Times New Roman" w:cs="Times New Roman"/>
          <w:sz w:val="24"/>
          <w:szCs w:val="24"/>
          <w:lang w:eastAsia="ar-SA"/>
        </w:rPr>
        <w:t>Eesti riigilipu all sõitvatel laevadel töötavad meremehed</w:t>
      </w:r>
      <w:r w:rsidR="00A31E5C">
        <w:rPr>
          <w:rFonts w:ascii="Times New Roman" w:eastAsia="Times New Roman" w:hAnsi="Times New Roman" w:cs="Times New Roman"/>
          <w:sz w:val="24"/>
          <w:szCs w:val="24"/>
          <w:lang w:eastAsia="ar-SA"/>
        </w:rPr>
        <w:t>.</w:t>
      </w:r>
    </w:p>
    <w:p w14:paraId="295E9CA8" w14:textId="06AE2175" w:rsidR="00117F62" w:rsidRPr="00464E1E" w:rsidRDefault="00117F62" w:rsidP="00464E1E">
      <w:pPr>
        <w:suppressAutoHyphens/>
        <w:spacing w:after="0" w:line="240" w:lineRule="auto"/>
        <w:jc w:val="both"/>
        <w:rPr>
          <w:rFonts w:ascii="Times New Roman" w:eastAsia="Times New Roman" w:hAnsi="Times New Roman" w:cs="Times New Roman"/>
          <w:sz w:val="24"/>
          <w:szCs w:val="24"/>
          <w:lang w:eastAsia="ar-SA"/>
        </w:rPr>
      </w:pPr>
      <w:r w:rsidRPr="00BB063E">
        <w:rPr>
          <w:rFonts w:ascii="Times New Roman" w:eastAsia="Times New Roman" w:hAnsi="Times New Roman" w:cs="Times New Roman"/>
          <w:b/>
          <w:bCs/>
          <w:sz w:val="24"/>
          <w:szCs w:val="24"/>
          <w:lang w:eastAsia="ar-SA"/>
        </w:rPr>
        <w:t xml:space="preserve">Mõju kirjeldus: </w:t>
      </w:r>
      <w:r w:rsidR="00F01DF9" w:rsidRPr="00991B01">
        <w:rPr>
          <w:rFonts w:ascii="Times New Roman" w:eastAsia="Times New Roman" w:hAnsi="Times New Roman" w:cs="Times New Roman"/>
          <w:sz w:val="24"/>
          <w:szCs w:val="24"/>
          <w:lang w:eastAsia="ar-SA"/>
        </w:rPr>
        <w:t>s</w:t>
      </w:r>
      <w:r w:rsidR="005A1912" w:rsidRPr="005A1912">
        <w:rPr>
          <w:rFonts w:ascii="Times New Roman" w:eastAsia="Times New Roman" w:hAnsi="Times New Roman" w:cs="Times New Roman"/>
          <w:sz w:val="24"/>
          <w:szCs w:val="24"/>
          <w:lang w:eastAsia="ar-SA"/>
        </w:rPr>
        <w:t>eisuga 01.01.2022 oli kogumahutavusega 100 ja rohkem laevu laevapereta prahitud laevade registris 13</w:t>
      </w:r>
      <w:r w:rsidR="00393853">
        <w:rPr>
          <w:rFonts w:ascii="Times New Roman" w:eastAsia="Times New Roman" w:hAnsi="Times New Roman" w:cs="Times New Roman"/>
          <w:sz w:val="24"/>
          <w:szCs w:val="24"/>
          <w:lang w:eastAsia="ar-SA"/>
        </w:rPr>
        <w:t xml:space="preserve"> ja </w:t>
      </w:r>
      <w:r w:rsidR="005A1912" w:rsidRPr="005A1912">
        <w:rPr>
          <w:rFonts w:ascii="Times New Roman" w:eastAsia="Times New Roman" w:hAnsi="Times New Roman" w:cs="Times New Roman"/>
          <w:sz w:val="24"/>
          <w:szCs w:val="24"/>
          <w:lang w:eastAsia="ar-SA"/>
        </w:rPr>
        <w:t xml:space="preserve">laevakinnistusraamatus 137. Üle 24 meetri pikkuseid kalalaevu on praeguse seisuga laevakinnistusraamatus 48. </w:t>
      </w:r>
      <w:r w:rsidR="00E44C54" w:rsidRPr="00E44C54">
        <w:rPr>
          <w:rFonts w:ascii="Times New Roman" w:eastAsia="Times New Roman" w:hAnsi="Times New Roman" w:cs="Times New Roman"/>
          <w:sz w:val="24"/>
          <w:szCs w:val="24"/>
          <w:lang w:eastAsia="ar-SA"/>
        </w:rPr>
        <w:t>Meremeeste üldarv</w:t>
      </w:r>
      <w:r w:rsidR="00393853">
        <w:rPr>
          <w:rFonts w:ascii="Times New Roman" w:eastAsia="Times New Roman" w:hAnsi="Times New Roman" w:cs="Times New Roman"/>
          <w:sz w:val="24"/>
          <w:szCs w:val="24"/>
          <w:lang w:eastAsia="ar-SA"/>
        </w:rPr>
        <w:t xml:space="preserve"> Eesti</w:t>
      </w:r>
      <w:r w:rsidR="00E44C54" w:rsidRPr="00E44C54">
        <w:rPr>
          <w:rFonts w:ascii="Times New Roman" w:eastAsia="Times New Roman" w:hAnsi="Times New Roman" w:cs="Times New Roman"/>
          <w:sz w:val="24"/>
          <w:szCs w:val="24"/>
          <w:lang w:eastAsia="ar-SA"/>
        </w:rPr>
        <w:t xml:space="preserve"> meremeeste registris on </w:t>
      </w:r>
      <w:r w:rsidR="00F01DF9">
        <w:rPr>
          <w:rFonts w:ascii="Times New Roman" w:eastAsia="Times New Roman" w:hAnsi="Times New Roman" w:cs="Times New Roman"/>
          <w:sz w:val="24"/>
          <w:szCs w:val="24"/>
          <w:lang w:eastAsia="ar-SA"/>
        </w:rPr>
        <w:t>praegu</w:t>
      </w:r>
      <w:r w:rsidR="00393853">
        <w:rPr>
          <w:rFonts w:ascii="Times New Roman" w:eastAsia="Times New Roman" w:hAnsi="Times New Roman" w:cs="Times New Roman"/>
          <w:sz w:val="24"/>
          <w:szCs w:val="24"/>
          <w:lang w:eastAsia="ar-SA"/>
        </w:rPr>
        <w:t xml:space="preserve"> </w:t>
      </w:r>
      <w:r w:rsidR="00E44C54" w:rsidRPr="00E44C54">
        <w:rPr>
          <w:rFonts w:ascii="Times New Roman" w:eastAsia="Times New Roman" w:hAnsi="Times New Roman" w:cs="Times New Roman"/>
          <w:sz w:val="24"/>
          <w:szCs w:val="24"/>
          <w:lang w:eastAsia="ar-SA"/>
        </w:rPr>
        <w:t>6455</w:t>
      </w:r>
      <w:r w:rsidR="00464E1E">
        <w:rPr>
          <w:rFonts w:ascii="Times New Roman" w:eastAsia="Times New Roman" w:hAnsi="Times New Roman" w:cs="Times New Roman"/>
          <w:sz w:val="24"/>
          <w:szCs w:val="24"/>
          <w:lang w:eastAsia="ar-SA"/>
        </w:rPr>
        <w:t xml:space="preserve">. </w:t>
      </w:r>
      <w:commentRangeStart w:id="14"/>
      <w:r w:rsidR="00393853">
        <w:rPr>
          <w:rFonts w:ascii="Times New Roman" w:eastAsia="Times New Roman" w:hAnsi="Times New Roman" w:cs="Times New Roman"/>
          <w:sz w:val="24"/>
          <w:szCs w:val="24"/>
          <w:lang w:eastAsia="ar-SA"/>
        </w:rPr>
        <w:t>Sihtrühm</w:t>
      </w:r>
      <w:r w:rsidR="00464E1E">
        <w:rPr>
          <w:rFonts w:ascii="Times New Roman" w:eastAsia="Times New Roman" w:hAnsi="Times New Roman" w:cs="Times New Roman"/>
          <w:sz w:val="24"/>
          <w:szCs w:val="24"/>
          <w:lang w:eastAsia="ar-SA"/>
        </w:rPr>
        <w:t xml:space="preserve">a </w:t>
      </w:r>
      <w:r w:rsidR="00FE29BA">
        <w:rPr>
          <w:rFonts w:ascii="Times New Roman" w:eastAsia="Times New Roman" w:hAnsi="Times New Roman" w:cs="Times New Roman"/>
          <w:sz w:val="24"/>
          <w:szCs w:val="24"/>
          <w:lang w:eastAsia="ar-SA"/>
        </w:rPr>
        <w:t>suurus</w:t>
      </w:r>
      <w:r w:rsidR="00464E1E">
        <w:rPr>
          <w:rFonts w:ascii="Times New Roman" w:eastAsia="Times New Roman" w:hAnsi="Times New Roman" w:cs="Times New Roman"/>
          <w:sz w:val="24"/>
          <w:szCs w:val="24"/>
          <w:lang w:eastAsia="ar-SA"/>
        </w:rPr>
        <w:t xml:space="preserve"> on keskmine ja mõju olulisus </w:t>
      </w:r>
      <w:r w:rsidR="00FE29BA">
        <w:rPr>
          <w:rFonts w:ascii="Times New Roman" w:eastAsia="Times New Roman" w:hAnsi="Times New Roman" w:cs="Times New Roman"/>
          <w:sz w:val="24"/>
          <w:szCs w:val="24"/>
          <w:lang w:eastAsia="ar-SA"/>
        </w:rPr>
        <w:t>samuti</w:t>
      </w:r>
      <w:r w:rsidR="00464E1E">
        <w:rPr>
          <w:rFonts w:ascii="Times New Roman" w:eastAsia="Times New Roman" w:hAnsi="Times New Roman" w:cs="Times New Roman"/>
          <w:sz w:val="24"/>
          <w:szCs w:val="24"/>
          <w:lang w:eastAsia="ar-SA"/>
        </w:rPr>
        <w:t xml:space="preserve"> keskmine</w:t>
      </w:r>
      <w:commentRangeEnd w:id="14"/>
      <w:r w:rsidR="004930DC">
        <w:rPr>
          <w:rStyle w:val="Kommentaariviide"/>
          <w:rFonts w:ascii="Times New Roman" w:eastAsia="Times New Roman" w:hAnsi="Times New Roman" w:cs="Calibri"/>
          <w:lang w:eastAsia="ar-SA"/>
        </w:rPr>
        <w:commentReference w:id="14"/>
      </w:r>
      <w:r w:rsidR="00464E1E">
        <w:rPr>
          <w:rFonts w:ascii="Times New Roman" w:eastAsia="Times New Roman" w:hAnsi="Times New Roman" w:cs="Times New Roman"/>
          <w:sz w:val="24"/>
          <w:szCs w:val="24"/>
          <w:lang w:eastAsia="ar-SA"/>
        </w:rPr>
        <w:t>.</w:t>
      </w:r>
      <w:r w:rsidR="00E37E44">
        <w:rPr>
          <w:rFonts w:ascii="Times New Roman" w:eastAsia="Times New Roman" w:hAnsi="Times New Roman" w:cs="Times New Roman"/>
          <w:sz w:val="24"/>
          <w:szCs w:val="24"/>
          <w:lang w:eastAsia="ar-SA"/>
        </w:rPr>
        <w:t xml:space="preserve"> Mõju avaldub Eesti riigilipu all sõitvatele meremeestele. Kuna muudatusega ühtlustatakse riigisisest seadus</w:t>
      </w:r>
      <w:r w:rsidR="00F01DF9">
        <w:rPr>
          <w:rFonts w:ascii="Times New Roman" w:eastAsia="Times New Roman" w:hAnsi="Times New Roman" w:cs="Times New Roman"/>
          <w:sz w:val="24"/>
          <w:szCs w:val="24"/>
          <w:lang w:eastAsia="ar-SA"/>
        </w:rPr>
        <w:t>t</w:t>
      </w:r>
      <w:r w:rsidR="00E37E44">
        <w:rPr>
          <w:rFonts w:ascii="Times New Roman" w:eastAsia="Times New Roman" w:hAnsi="Times New Roman" w:cs="Times New Roman"/>
          <w:sz w:val="24"/>
          <w:szCs w:val="24"/>
          <w:lang w:eastAsia="ar-SA"/>
        </w:rPr>
        <w:t xml:space="preserve"> rahvusvahelise praktikaga</w:t>
      </w:r>
      <w:r w:rsidR="00E15EEA">
        <w:rPr>
          <w:rFonts w:ascii="Times New Roman" w:eastAsia="Times New Roman" w:hAnsi="Times New Roman" w:cs="Times New Roman"/>
          <w:sz w:val="24"/>
          <w:szCs w:val="24"/>
          <w:lang w:eastAsia="ar-SA"/>
        </w:rPr>
        <w:t>,</w:t>
      </w:r>
      <w:r w:rsidR="00E37E44">
        <w:rPr>
          <w:rFonts w:ascii="Times New Roman" w:eastAsia="Times New Roman" w:hAnsi="Times New Roman" w:cs="Times New Roman"/>
          <w:sz w:val="24"/>
          <w:szCs w:val="24"/>
          <w:lang w:eastAsia="ar-SA"/>
        </w:rPr>
        <w:t xml:space="preserve"> pakuvad muudatused Eesti meremeestele </w:t>
      </w:r>
      <w:r w:rsidR="00E37E44">
        <w:rPr>
          <w:rFonts w:ascii="Times New Roman" w:eastAsia="Times New Roman" w:hAnsi="Times New Roman" w:cs="Times New Roman"/>
          <w:sz w:val="24"/>
          <w:szCs w:val="24"/>
          <w:lang w:eastAsia="ar-SA"/>
        </w:rPr>
        <w:lastRenderedPageBreak/>
        <w:t xml:space="preserve">konkurentsivõimelisemat </w:t>
      </w:r>
      <w:commentRangeStart w:id="15"/>
      <w:r w:rsidR="00E37E44">
        <w:rPr>
          <w:rFonts w:ascii="Times New Roman" w:eastAsia="Times New Roman" w:hAnsi="Times New Roman" w:cs="Times New Roman"/>
          <w:sz w:val="24"/>
          <w:szCs w:val="24"/>
          <w:lang w:eastAsia="ar-SA"/>
        </w:rPr>
        <w:t xml:space="preserve">töökohta koduriigis. </w:t>
      </w:r>
      <w:commentRangeEnd w:id="15"/>
      <w:r w:rsidR="001953F3">
        <w:rPr>
          <w:rStyle w:val="Kommentaariviide"/>
          <w:rFonts w:ascii="Times New Roman" w:eastAsia="Times New Roman" w:hAnsi="Times New Roman" w:cs="Calibri"/>
          <w:lang w:eastAsia="ar-SA"/>
        </w:rPr>
        <w:commentReference w:id="15"/>
      </w:r>
      <w:commentRangeStart w:id="16"/>
      <w:r w:rsidR="00F01DF9">
        <w:rPr>
          <w:rFonts w:ascii="Times New Roman" w:eastAsia="Times New Roman" w:hAnsi="Times New Roman" w:cs="Times New Roman"/>
          <w:sz w:val="24"/>
          <w:szCs w:val="24"/>
          <w:lang w:eastAsia="ar-SA"/>
        </w:rPr>
        <w:t>Ü</w:t>
      </w:r>
      <w:r w:rsidR="00E37E44">
        <w:rPr>
          <w:rFonts w:ascii="Times New Roman" w:eastAsia="Times New Roman" w:hAnsi="Times New Roman" w:cs="Times New Roman"/>
          <w:sz w:val="24"/>
          <w:szCs w:val="24"/>
          <w:lang w:eastAsia="ar-SA"/>
        </w:rPr>
        <w:t xml:space="preserve">letunnitöö hüvitamise põhimõtte muutmisega </w:t>
      </w:r>
      <w:commentRangeEnd w:id="16"/>
      <w:r w:rsidR="00F405BA">
        <w:rPr>
          <w:rStyle w:val="Kommentaariviide"/>
          <w:rFonts w:ascii="Times New Roman" w:eastAsia="Times New Roman" w:hAnsi="Times New Roman" w:cs="Calibri"/>
          <w:lang w:eastAsia="ar-SA"/>
        </w:rPr>
        <w:commentReference w:id="16"/>
      </w:r>
      <w:commentRangeStart w:id="17"/>
      <w:r w:rsidR="00E37E44">
        <w:rPr>
          <w:rFonts w:ascii="Times New Roman" w:eastAsia="Times New Roman" w:hAnsi="Times New Roman" w:cs="Times New Roman"/>
          <w:sz w:val="24"/>
          <w:szCs w:val="24"/>
          <w:lang w:eastAsia="ar-SA"/>
        </w:rPr>
        <w:t xml:space="preserve">võib suureneda </w:t>
      </w:r>
      <w:commentRangeEnd w:id="17"/>
      <w:r w:rsidR="001251CF">
        <w:rPr>
          <w:rStyle w:val="Kommentaariviide"/>
          <w:rFonts w:ascii="Times New Roman" w:eastAsia="Times New Roman" w:hAnsi="Times New Roman" w:cs="Calibri"/>
          <w:lang w:eastAsia="ar-SA"/>
        </w:rPr>
        <w:commentReference w:id="17"/>
      </w:r>
      <w:commentRangeStart w:id="18"/>
      <w:r w:rsidR="00E37E44">
        <w:rPr>
          <w:rFonts w:ascii="Times New Roman" w:eastAsia="Times New Roman" w:hAnsi="Times New Roman" w:cs="Times New Roman"/>
          <w:sz w:val="24"/>
          <w:szCs w:val="24"/>
          <w:lang w:eastAsia="ar-SA"/>
        </w:rPr>
        <w:t xml:space="preserve">Eesti riigilipu all sõitvate meremeeste </w:t>
      </w:r>
      <w:commentRangeEnd w:id="18"/>
      <w:r w:rsidR="00A42B0F">
        <w:rPr>
          <w:rStyle w:val="Kommentaariviide"/>
          <w:rFonts w:ascii="Times New Roman" w:eastAsia="Times New Roman" w:hAnsi="Times New Roman" w:cs="Calibri"/>
          <w:lang w:eastAsia="ar-SA"/>
        </w:rPr>
        <w:commentReference w:id="18"/>
      </w:r>
      <w:r w:rsidR="00E37E44">
        <w:rPr>
          <w:rFonts w:ascii="Times New Roman" w:eastAsia="Times New Roman" w:hAnsi="Times New Roman" w:cs="Times New Roman"/>
          <w:sz w:val="24"/>
          <w:szCs w:val="24"/>
          <w:lang w:eastAsia="ar-SA"/>
        </w:rPr>
        <w:t>sissetulek.</w:t>
      </w:r>
    </w:p>
    <w:p w14:paraId="013C71A5" w14:textId="58AEE950" w:rsidR="00464E1E" w:rsidRDefault="00117F62" w:rsidP="00464E1E">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bookmarkStart w:id="19" w:name="_Hlk182787337"/>
      <w:r w:rsidRPr="00BB063E">
        <w:rPr>
          <w:rFonts w:ascii="Times New Roman" w:eastAsia="Times New Roman" w:hAnsi="Times New Roman" w:cs="Times New Roman"/>
          <w:b/>
          <w:bCs/>
          <w:sz w:val="24"/>
          <w:szCs w:val="24"/>
          <w:lang w:eastAsia="ar-SA"/>
        </w:rPr>
        <w:t xml:space="preserve">Järeldus mõju olulisuse kohta: </w:t>
      </w:r>
      <w:bookmarkEnd w:id="19"/>
      <w:commentRangeStart w:id="20"/>
      <w:r w:rsidR="00F01DF9" w:rsidRPr="00991B01">
        <w:rPr>
          <w:rFonts w:ascii="Times New Roman" w:eastAsia="Times New Roman" w:hAnsi="Times New Roman" w:cs="Times New Roman"/>
          <w:sz w:val="24"/>
          <w:szCs w:val="24"/>
          <w:lang w:eastAsia="ar-SA"/>
        </w:rPr>
        <w:t>s</w:t>
      </w:r>
      <w:r w:rsidR="00464E1E">
        <w:rPr>
          <w:rFonts w:ascii="Times New Roman" w:eastAsia="Times New Roman" w:hAnsi="Times New Roman" w:cs="Times New Roman"/>
          <w:sz w:val="24"/>
          <w:szCs w:val="24"/>
          <w:lang w:eastAsia="ar-SA"/>
        </w:rPr>
        <w:t xml:space="preserve">ihtrühma </w:t>
      </w:r>
      <w:r w:rsidR="00F01DF9">
        <w:rPr>
          <w:rFonts w:ascii="Times New Roman" w:eastAsia="Times New Roman" w:hAnsi="Times New Roman" w:cs="Times New Roman"/>
          <w:sz w:val="24"/>
          <w:szCs w:val="24"/>
          <w:lang w:eastAsia="ar-SA"/>
        </w:rPr>
        <w:t>suurus</w:t>
      </w:r>
      <w:r w:rsidR="00464E1E">
        <w:rPr>
          <w:rFonts w:ascii="Times New Roman" w:eastAsia="Times New Roman" w:hAnsi="Times New Roman" w:cs="Times New Roman"/>
          <w:sz w:val="24"/>
          <w:szCs w:val="24"/>
          <w:lang w:eastAsia="ar-SA"/>
        </w:rPr>
        <w:t xml:space="preserve"> on keskmine ja mõju olulisus on keskmine</w:t>
      </w:r>
      <w:commentRangeEnd w:id="20"/>
      <w:r w:rsidR="00A42B0F">
        <w:rPr>
          <w:rStyle w:val="Kommentaariviide"/>
          <w:rFonts w:ascii="Times New Roman" w:eastAsia="Times New Roman" w:hAnsi="Times New Roman" w:cs="Calibri"/>
          <w:lang w:eastAsia="ar-SA"/>
        </w:rPr>
        <w:commentReference w:id="20"/>
      </w:r>
      <w:r w:rsidR="00464E1E">
        <w:rPr>
          <w:rFonts w:ascii="Times New Roman" w:eastAsia="Times New Roman" w:hAnsi="Times New Roman" w:cs="Times New Roman"/>
          <w:sz w:val="24"/>
          <w:szCs w:val="24"/>
          <w:lang w:eastAsia="ar-SA"/>
        </w:rPr>
        <w:t>.</w:t>
      </w:r>
      <w:r w:rsidR="00281B34">
        <w:rPr>
          <w:rFonts w:ascii="Times New Roman" w:eastAsia="Times New Roman" w:hAnsi="Times New Roman" w:cs="Times New Roman"/>
          <w:sz w:val="24"/>
          <w:szCs w:val="24"/>
          <w:lang w:eastAsia="ar-SA"/>
        </w:rPr>
        <w:t xml:space="preserve"> Muudatuse tulemusel võib Eesti meremees valida töötamiseks mõne Eesti lipu all oleva laeva, mistõttu </w:t>
      </w:r>
      <w:r w:rsidR="00F01DF9">
        <w:rPr>
          <w:rFonts w:ascii="Times New Roman" w:eastAsia="Times New Roman" w:hAnsi="Times New Roman" w:cs="Times New Roman"/>
          <w:sz w:val="24"/>
          <w:szCs w:val="24"/>
          <w:lang w:eastAsia="ar-SA"/>
        </w:rPr>
        <w:t>saab</w:t>
      </w:r>
      <w:r w:rsidR="00281B34">
        <w:rPr>
          <w:rFonts w:ascii="Times New Roman" w:eastAsia="Times New Roman" w:hAnsi="Times New Roman" w:cs="Times New Roman"/>
          <w:sz w:val="24"/>
          <w:szCs w:val="24"/>
          <w:lang w:eastAsia="ar-SA"/>
        </w:rPr>
        <w:t xml:space="preserve"> </w:t>
      </w:r>
      <w:r w:rsidR="00F01DF9">
        <w:rPr>
          <w:rFonts w:ascii="Times New Roman" w:eastAsia="Times New Roman" w:hAnsi="Times New Roman" w:cs="Times New Roman"/>
          <w:sz w:val="24"/>
          <w:szCs w:val="24"/>
          <w:lang w:eastAsia="ar-SA"/>
        </w:rPr>
        <w:t>ta</w:t>
      </w:r>
      <w:r w:rsidR="00281B34">
        <w:rPr>
          <w:rFonts w:ascii="Times New Roman" w:eastAsia="Times New Roman" w:hAnsi="Times New Roman" w:cs="Times New Roman"/>
          <w:sz w:val="24"/>
          <w:szCs w:val="24"/>
          <w:lang w:eastAsia="ar-SA"/>
        </w:rPr>
        <w:t xml:space="preserve"> hakata töötama kodule lähemal (Eesti lipu al</w:t>
      </w:r>
      <w:r w:rsidR="00D65B4C">
        <w:rPr>
          <w:rFonts w:ascii="Times New Roman" w:eastAsia="Times New Roman" w:hAnsi="Times New Roman" w:cs="Times New Roman"/>
          <w:sz w:val="24"/>
          <w:szCs w:val="24"/>
          <w:lang w:eastAsia="ar-SA"/>
        </w:rPr>
        <w:t>l olevad</w:t>
      </w:r>
      <w:r w:rsidR="00281B34">
        <w:rPr>
          <w:rFonts w:ascii="Times New Roman" w:eastAsia="Times New Roman" w:hAnsi="Times New Roman" w:cs="Times New Roman"/>
          <w:sz w:val="24"/>
          <w:szCs w:val="24"/>
          <w:lang w:eastAsia="ar-SA"/>
        </w:rPr>
        <w:t xml:space="preserve"> laevad sõidavad eelkõige Euroopa Majanduspiirkonna vetes).</w:t>
      </w:r>
      <w:r w:rsidR="00D65B4C">
        <w:rPr>
          <w:rFonts w:ascii="Times New Roman" w:eastAsia="Times New Roman" w:hAnsi="Times New Roman" w:cs="Times New Roman"/>
          <w:sz w:val="24"/>
          <w:szCs w:val="24"/>
          <w:lang w:eastAsia="ar-SA"/>
        </w:rPr>
        <w:t xml:space="preserve"> </w:t>
      </w:r>
      <w:r w:rsidR="00281B34" w:rsidRPr="00281B34">
        <w:rPr>
          <w:rFonts w:ascii="Times New Roman" w:eastAsia="Times New Roman" w:hAnsi="Times New Roman" w:cs="Times New Roman"/>
          <w:sz w:val="24"/>
          <w:szCs w:val="24"/>
          <w:lang w:eastAsia="ar-SA"/>
        </w:rPr>
        <w:t xml:space="preserve">Mõju on positiivne, kuna </w:t>
      </w:r>
      <w:commentRangeStart w:id="21"/>
      <w:r w:rsidR="00281B34" w:rsidRPr="00281B34">
        <w:rPr>
          <w:rFonts w:ascii="Times New Roman" w:eastAsia="Times New Roman" w:hAnsi="Times New Roman" w:cs="Times New Roman"/>
          <w:sz w:val="24"/>
          <w:szCs w:val="24"/>
          <w:lang w:eastAsia="ar-SA"/>
        </w:rPr>
        <w:t>ületunnitöö hüvitami</w:t>
      </w:r>
      <w:r w:rsidR="00281B34">
        <w:rPr>
          <w:rFonts w:ascii="Times New Roman" w:eastAsia="Times New Roman" w:hAnsi="Times New Roman" w:cs="Times New Roman"/>
          <w:sz w:val="24"/>
          <w:szCs w:val="24"/>
          <w:lang w:eastAsia="ar-SA"/>
        </w:rPr>
        <w:t>se põhimõtte muutumine</w:t>
      </w:r>
      <w:commentRangeEnd w:id="21"/>
      <w:r w:rsidR="002807A6">
        <w:rPr>
          <w:rStyle w:val="Kommentaariviide"/>
          <w:rFonts w:ascii="Times New Roman" w:eastAsia="Times New Roman" w:hAnsi="Times New Roman" w:cs="Calibri"/>
          <w:lang w:eastAsia="ar-SA"/>
        </w:rPr>
        <w:commentReference w:id="21"/>
      </w:r>
      <w:r w:rsidR="00281B34" w:rsidRPr="00281B34">
        <w:rPr>
          <w:rFonts w:ascii="Times New Roman" w:eastAsia="Times New Roman" w:hAnsi="Times New Roman" w:cs="Times New Roman"/>
          <w:sz w:val="24"/>
          <w:szCs w:val="24"/>
          <w:lang w:eastAsia="ar-SA"/>
        </w:rPr>
        <w:t xml:space="preserve"> suurendab meremeeste teenimisvõimalusi. </w:t>
      </w:r>
      <w:r w:rsidR="00D65B4C">
        <w:rPr>
          <w:rFonts w:ascii="Times New Roman" w:eastAsia="Times New Roman" w:hAnsi="Times New Roman" w:cs="Times New Roman"/>
          <w:sz w:val="24"/>
          <w:szCs w:val="24"/>
          <w:lang w:eastAsia="ar-SA"/>
        </w:rPr>
        <w:t xml:space="preserve">Lisaks muutub töökorraldus meremehe seisukohast ühtlasemaks, sest riigisisest praktikat ühtlustatakse rahvusvahelise (nt ITF-i) praktikaga. </w:t>
      </w:r>
      <w:commentRangeStart w:id="22"/>
      <w:r w:rsidR="00D65B4C">
        <w:rPr>
          <w:rFonts w:ascii="Times New Roman" w:eastAsia="Times New Roman" w:hAnsi="Times New Roman" w:cs="Times New Roman"/>
          <w:sz w:val="24"/>
          <w:szCs w:val="24"/>
          <w:lang w:eastAsia="ar-SA"/>
        </w:rPr>
        <w:t>Puhkeaja re</w:t>
      </w:r>
      <w:r w:rsidR="001030C6">
        <w:rPr>
          <w:rFonts w:ascii="Times New Roman" w:eastAsia="Times New Roman" w:hAnsi="Times New Roman" w:cs="Times New Roman"/>
          <w:sz w:val="24"/>
          <w:szCs w:val="24"/>
          <w:lang w:eastAsia="ar-SA"/>
        </w:rPr>
        <w:t>eglid</w:t>
      </w:r>
      <w:r w:rsidR="00D65B4C">
        <w:rPr>
          <w:rFonts w:ascii="Times New Roman" w:eastAsia="Times New Roman" w:hAnsi="Times New Roman" w:cs="Times New Roman"/>
          <w:sz w:val="24"/>
          <w:szCs w:val="24"/>
          <w:lang w:eastAsia="ar-SA"/>
        </w:rPr>
        <w:t xml:space="preserve"> jää</w:t>
      </w:r>
      <w:r w:rsidR="001030C6">
        <w:rPr>
          <w:rFonts w:ascii="Times New Roman" w:eastAsia="Times New Roman" w:hAnsi="Times New Roman" w:cs="Times New Roman"/>
          <w:sz w:val="24"/>
          <w:szCs w:val="24"/>
          <w:lang w:eastAsia="ar-SA"/>
        </w:rPr>
        <w:t>vad</w:t>
      </w:r>
      <w:r w:rsidR="00D65B4C">
        <w:rPr>
          <w:rFonts w:ascii="Times New Roman" w:eastAsia="Times New Roman" w:hAnsi="Times New Roman" w:cs="Times New Roman"/>
          <w:sz w:val="24"/>
          <w:szCs w:val="24"/>
          <w:lang w:eastAsia="ar-SA"/>
        </w:rPr>
        <w:t xml:space="preserve"> rahvusvahelisest praktikast erinevaks</w:t>
      </w:r>
      <w:commentRangeEnd w:id="22"/>
      <w:r w:rsidR="00F365D2">
        <w:rPr>
          <w:rStyle w:val="Kommentaariviide"/>
          <w:rFonts w:ascii="Times New Roman" w:eastAsia="Times New Roman" w:hAnsi="Times New Roman" w:cs="Calibri"/>
          <w:lang w:eastAsia="ar-SA"/>
        </w:rPr>
        <w:commentReference w:id="22"/>
      </w:r>
      <w:r w:rsidR="00D65B4C">
        <w:rPr>
          <w:rFonts w:ascii="Times New Roman" w:eastAsia="Times New Roman" w:hAnsi="Times New Roman" w:cs="Times New Roman"/>
          <w:sz w:val="24"/>
          <w:szCs w:val="24"/>
          <w:lang w:eastAsia="ar-SA"/>
        </w:rPr>
        <w:t>, sest meremehele tuleb minimaalse 77</w:t>
      </w:r>
      <w:r w:rsidR="001030C6">
        <w:rPr>
          <w:rFonts w:ascii="Times New Roman" w:eastAsia="Times New Roman" w:hAnsi="Times New Roman" w:cs="Times New Roman"/>
          <w:sz w:val="24"/>
          <w:szCs w:val="24"/>
          <w:lang w:eastAsia="ar-SA"/>
        </w:rPr>
        <w:t>-</w:t>
      </w:r>
      <w:r w:rsidR="00D65B4C">
        <w:rPr>
          <w:rFonts w:ascii="Times New Roman" w:eastAsia="Times New Roman" w:hAnsi="Times New Roman" w:cs="Times New Roman"/>
          <w:sz w:val="24"/>
          <w:szCs w:val="24"/>
          <w:lang w:eastAsia="ar-SA"/>
        </w:rPr>
        <w:t>tunni</w:t>
      </w:r>
      <w:r w:rsidR="001030C6">
        <w:rPr>
          <w:rFonts w:ascii="Times New Roman" w:eastAsia="Times New Roman" w:hAnsi="Times New Roman" w:cs="Times New Roman"/>
          <w:sz w:val="24"/>
          <w:szCs w:val="24"/>
          <w:lang w:eastAsia="ar-SA"/>
        </w:rPr>
        <w:t>se</w:t>
      </w:r>
      <w:r w:rsidR="00D65B4C">
        <w:rPr>
          <w:rFonts w:ascii="Times New Roman" w:eastAsia="Times New Roman" w:hAnsi="Times New Roman" w:cs="Times New Roman"/>
          <w:sz w:val="24"/>
          <w:szCs w:val="24"/>
          <w:lang w:eastAsia="ar-SA"/>
        </w:rPr>
        <w:t xml:space="preserve"> puhkeaja seitsme</w:t>
      </w:r>
      <w:r w:rsidR="001030C6">
        <w:rPr>
          <w:rFonts w:ascii="Times New Roman" w:eastAsia="Times New Roman" w:hAnsi="Times New Roman" w:cs="Times New Roman"/>
          <w:sz w:val="24"/>
          <w:szCs w:val="24"/>
          <w:lang w:eastAsia="ar-SA"/>
        </w:rPr>
        <w:t xml:space="preserve"> </w:t>
      </w:r>
      <w:r w:rsidR="00D65B4C">
        <w:rPr>
          <w:rFonts w:ascii="Times New Roman" w:eastAsia="Times New Roman" w:hAnsi="Times New Roman" w:cs="Times New Roman"/>
          <w:sz w:val="24"/>
          <w:szCs w:val="24"/>
          <w:lang w:eastAsia="ar-SA"/>
        </w:rPr>
        <w:t xml:space="preserve">päeva jooksul asemel tagada 84 tundi puhkeaega. </w:t>
      </w:r>
      <w:r w:rsidR="00281B34" w:rsidRPr="00281B34">
        <w:rPr>
          <w:rFonts w:ascii="Times New Roman" w:eastAsia="Times New Roman" w:hAnsi="Times New Roman" w:cs="Times New Roman"/>
          <w:sz w:val="24"/>
          <w:szCs w:val="24"/>
          <w:lang w:eastAsia="ar-SA"/>
        </w:rPr>
        <w:t xml:space="preserve">Mõju ei saa pidada väga oluliseks, kuna muudatus on osa laevanduspaketist ja suurem sotsiaalne mõju avaldub koos teiste </w:t>
      </w:r>
      <w:r w:rsidR="001B5E72">
        <w:rPr>
          <w:rFonts w:ascii="Times New Roman" w:eastAsia="Times New Roman" w:hAnsi="Times New Roman" w:cs="Times New Roman"/>
          <w:sz w:val="24"/>
          <w:szCs w:val="24"/>
          <w:lang w:eastAsia="ar-SA"/>
        </w:rPr>
        <w:t xml:space="preserve">kavandatavate </w:t>
      </w:r>
      <w:r w:rsidR="00281B34" w:rsidRPr="00281B34">
        <w:rPr>
          <w:rFonts w:ascii="Times New Roman" w:eastAsia="Times New Roman" w:hAnsi="Times New Roman" w:cs="Times New Roman"/>
          <w:sz w:val="24"/>
          <w:szCs w:val="24"/>
          <w:lang w:eastAsia="ar-SA"/>
        </w:rPr>
        <w:t>meetmetega (nt maksupoliitika</w:t>
      </w:r>
      <w:r w:rsidR="00D65B4C">
        <w:rPr>
          <w:rFonts w:ascii="Times New Roman" w:eastAsia="Times New Roman" w:hAnsi="Times New Roman" w:cs="Times New Roman"/>
          <w:sz w:val="24"/>
          <w:szCs w:val="24"/>
          <w:lang w:eastAsia="ar-SA"/>
        </w:rPr>
        <w:t>, meremeeste sotsiaalgarantiid</w:t>
      </w:r>
      <w:r w:rsidR="00281B34" w:rsidRPr="00281B34">
        <w:rPr>
          <w:rFonts w:ascii="Times New Roman" w:eastAsia="Times New Roman" w:hAnsi="Times New Roman" w:cs="Times New Roman"/>
          <w:sz w:val="24"/>
          <w:szCs w:val="24"/>
          <w:lang w:eastAsia="ar-SA"/>
        </w:rPr>
        <w:t xml:space="preserve"> ja </w:t>
      </w:r>
      <w:r w:rsidR="00D65B4C">
        <w:rPr>
          <w:rFonts w:ascii="Times New Roman" w:eastAsia="Times New Roman" w:hAnsi="Times New Roman" w:cs="Times New Roman"/>
          <w:sz w:val="24"/>
          <w:szCs w:val="24"/>
          <w:lang w:eastAsia="ar-SA"/>
        </w:rPr>
        <w:t xml:space="preserve">laevaregistrite </w:t>
      </w:r>
      <w:r w:rsidR="00281B34" w:rsidRPr="00281B34">
        <w:rPr>
          <w:rFonts w:ascii="Times New Roman" w:eastAsia="Times New Roman" w:hAnsi="Times New Roman" w:cs="Times New Roman"/>
          <w:sz w:val="24"/>
          <w:szCs w:val="24"/>
          <w:lang w:eastAsia="ar-SA"/>
        </w:rPr>
        <w:t>muudatused).</w:t>
      </w:r>
    </w:p>
    <w:p w14:paraId="0053AC58" w14:textId="77777777" w:rsidR="00281B34" w:rsidRPr="00BB063E" w:rsidRDefault="00281B34" w:rsidP="00464E1E">
      <w:pPr>
        <w:suppressAutoHyphens/>
        <w:autoSpaceDE w:val="0"/>
        <w:autoSpaceDN w:val="0"/>
        <w:adjustRightInd w:val="0"/>
        <w:spacing w:after="0" w:line="240" w:lineRule="auto"/>
        <w:jc w:val="both"/>
        <w:rPr>
          <w:rFonts w:ascii="Times New Roman" w:eastAsia="MS Mincho" w:hAnsi="Times New Roman" w:cs="Times New Roman"/>
          <w:sz w:val="24"/>
          <w:szCs w:val="24"/>
          <w:lang w:eastAsia="ar-SA"/>
        </w:rPr>
      </w:pPr>
    </w:p>
    <w:p w14:paraId="5EED4571" w14:textId="38F77AAB" w:rsidR="002C4572" w:rsidRPr="00BB063E" w:rsidRDefault="002C4572" w:rsidP="00B8279F">
      <w:pPr>
        <w:suppressAutoHyphens/>
        <w:spacing w:after="0" w:line="240" w:lineRule="auto"/>
        <w:jc w:val="both"/>
        <w:rPr>
          <w:rFonts w:ascii="Times New Roman" w:eastAsia="Times New Roman" w:hAnsi="Times New Roman" w:cs="Times New Roman"/>
          <w:bCs/>
          <w:sz w:val="24"/>
          <w:szCs w:val="24"/>
          <w:lang w:eastAsia="ar-SA"/>
        </w:rPr>
      </w:pPr>
      <w:r w:rsidRPr="00BB063E">
        <w:rPr>
          <w:rFonts w:ascii="Times New Roman" w:eastAsia="Times New Roman" w:hAnsi="Times New Roman" w:cs="Times New Roman"/>
          <w:b/>
          <w:bCs/>
          <w:sz w:val="24"/>
          <w:szCs w:val="24"/>
          <w:lang w:eastAsia="ar-SA"/>
        </w:rPr>
        <w:t xml:space="preserve">Mõju valdkond: </w:t>
      </w:r>
      <w:r w:rsidR="00876343" w:rsidRPr="00BB063E">
        <w:rPr>
          <w:rFonts w:ascii="Times New Roman" w:eastAsia="Times New Roman" w:hAnsi="Times New Roman" w:cs="Times New Roman"/>
          <w:sz w:val="24"/>
          <w:szCs w:val="24"/>
          <w:lang w:eastAsia="ar-SA"/>
        </w:rPr>
        <w:t>m</w:t>
      </w:r>
      <w:r w:rsidR="00B745B0" w:rsidRPr="00BB063E">
        <w:rPr>
          <w:rFonts w:ascii="Times New Roman" w:eastAsia="Times New Roman" w:hAnsi="Times New Roman" w:cs="Times New Roman"/>
          <w:sz w:val="24"/>
          <w:szCs w:val="24"/>
          <w:lang w:eastAsia="ar-SA"/>
        </w:rPr>
        <w:t xml:space="preserve">õju </w:t>
      </w:r>
      <w:r w:rsidR="005F1ACA">
        <w:rPr>
          <w:rFonts w:ascii="Times New Roman" w:hAnsi="Times New Roman" w:cs="Times New Roman"/>
          <w:sz w:val="24"/>
          <w:szCs w:val="24"/>
        </w:rPr>
        <w:t>majandusele</w:t>
      </w:r>
      <w:r w:rsidR="002C508D">
        <w:rPr>
          <w:rFonts w:ascii="Times New Roman" w:hAnsi="Times New Roman" w:cs="Times New Roman"/>
          <w:sz w:val="24"/>
          <w:szCs w:val="24"/>
        </w:rPr>
        <w:t>.</w:t>
      </w:r>
    </w:p>
    <w:p w14:paraId="4F8DE31B" w14:textId="0929BCE7" w:rsidR="002C4572" w:rsidRPr="00BB063E" w:rsidRDefault="002C4572" w:rsidP="00B8279F">
      <w:pPr>
        <w:suppressAutoHyphens/>
        <w:spacing w:after="0" w:line="240" w:lineRule="auto"/>
        <w:jc w:val="both"/>
        <w:rPr>
          <w:rFonts w:ascii="Times New Roman" w:eastAsia="Times New Roman" w:hAnsi="Times New Roman" w:cs="Times New Roman"/>
          <w:sz w:val="24"/>
          <w:szCs w:val="24"/>
          <w:lang w:eastAsia="ar-SA"/>
        </w:rPr>
      </w:pPr>
      <w:commentRangeStart w:id="23"/>
      <w:r w:rsidRPr="00BB063E">
        <w:rPr>
          <w:rFonts w:ascii="Times New Roman" w:eastAsia="Times New Roman" w:hAnsi="Times New Roman" w:cs="Times New Roman"/>
          <w:b/>
          <w:bCs/>
          <w:sz w:val="24"/>
          <w:szCs w:val="24"/>
          <w:lang w:eastAsia="ar-SA"/>
        </w:rPr>
        <w:t>Mõju sihtrühm</w:t>
      </w:r>
      <w:commentRangeEnd w:id="23"/>
      <w:r w:rsidR="00F8225D">
        <w:rPr>
          <w:rStyle w:val="Kommentaariviide"/>
          <w:rFonts w:ascii="Times New Roman" w:eastAsia="Times New Roman" w:hAnsi="Times New Roman" w:cs="Calibri"/>
          <w:lang w:eastAsia="ar-SA"/>
        </w:rPr>
        <w:commentReference w:id="23"/>
      </w:r>
      <w:r w:rsidRPr="00BB063E">
        <w:rPr>
          <w:rFonts w:ascii="Times New Roman" w:eastAsia="Times New Roman" w:hAnsi="Times New Roman" w:cs="Times New Roman"/>
          <w:b/>
          <w:bCs/>
          <w:sz w:val="24"/>
          <w:szCs w:val="24"/>
          <w:lang w:eastAsia="ar-SA"/>
        </w:rPr>
        <w:t xml:space="preserve">: </w:t>
      </w:r>
      <w:commentRangeStart w:id="24"/>
      <w:r w:rsidR="005F1ACA">
        <w:rPr>
          <w:rFonts w:ascii="Times New Roman" w:eastAsia="Times New Roman" w:hAnsi="Times New Roman" w:cs="Times New Roman"/>
          <w:sz w:val="24"/>
          <w:szCs w:val="24"/>
          <w:lang w:eastAsia="ar-SA"/>
        </w:rPr>
        <w:t>laevaomanikud, Eestis tegutsevad ettevõtted</w:t>
      </w:r>
      <w:r w:rsidR="002C508D">
        <w:rPr>
          <w:rFonts w:ascii="Times New Roman" w:eastAsia="Times New Roman" w:hAnsi="Times New Roman" w:cs="Times New Roman"/>
          <w:sz w:val="24"/>
          <w:szCs w:val="24"/>
          <w:lang w:eastAsia="ar-SA"/>
        </w:rPr>
        <w:t>.</w:t>
      </w:r>
      <w:commentRangeEnd w:id="24"/>
      <w:r w:rsidR="001227F8">
        <w:rPr>
          <w:rStyle w:val="Kommentaariviide"/>
          <w:rFonts w:ascii="Times New Roman" w:eastAsia="Times New Roman" w:hAnsi="Times New Roman" w:cs="Calibri"/>
          <w:lang w:eastAsia="ar-SA"/>
        </w:rPr>
        <w:commentReference w:id="24"/>
      </w:r>
    </w:p>
    <w:p w14:paraId="114E6199" w14:textId="002F56D5" w:rsidR="002C4572" w:rsidRPr="00BB063E" w:rsidRDefault="002C4572" w:rsidP="005F1ACA">
      <w:pPr>
        <w:suppressAutoHyphens/>
        <w:autoSpaceDE w:val="0"/>
        <w:autoSpaceDN w:val="0"/>
        <w:adjustRightInd w:val="0"/>
        <w:spacing w:after="0" w:line="240" w:lineRule="auto"/>
        <w:jc w:val="both"/>
        <w:rPr>
          <w:rFonts w:ascii="Times New Roman" w:eastAsia="SimSun" w:hAnsi="Times New Roman" w:cs="Times New Roman"/>
          <w:iCs/>
          <w:kern w:val="2"/>
          <w:sz w:val="24"/>
          <w:szCs w:val="24"/>
          <w:lang w:eastAsia="zh-CN" w:bidi="hi-IN"/>
        </w:rPr>
      </w:pPr>
      <w:bookmarkStart w:id="25" w:name="_Hlk182787390"/>
      <w:r w:rsidRPr="00BB063E">
        <w:rPr>
          <w:rFonts w:ascii="Times New Roman" w:eastAsia="Times New Roman" w:hAnsi="Times New Roman" w:cs="Times New Roman"/>
          <w:b/>
          <w:bCs/>
          <w:sz w:val="24"/>
          <w:szCs w:val="24"/>
          <w:lang w:eastAsia="ar-SA"/>
        </w:rPr>
        <w:t xml:space="preserve">Mõju kirjeldus: </w:t>
      </w:r>
      <w:r w:rsidR="00876343" w:rsidRPr="00BB063E">
        <w:rPr>
          <w:rFonts w:ascii="Times New Roman" w:eastAsia="Times New Roman" w:hAnsi="Times New Roman" w:cs="Times New Roman"/>
          <w:sz w:val="24"/>
          <w:szCs w:val="24"/>
          <w:lang w:eastAsia="ar-SA"/>
        </w:rPr>
        <w:t>m</w:t>
      </w:r>
      <w:r w:rsidR="0021621E" w:rsidRPr="00BB063E">
        <w:rPr>
          <w:rFonts w:ascii="Times New Roman" w:eastAsia="Times New Roman" w:hAnsi="Times New Roman" w:cs="Times New Roman"/>
          <w:sz w:val="24"/>
          <w:szCs w:val="24"/>
          <w:lang w:eastAsia="ar-SA"/>
        </w:rPr>
        <w:t>uudatus</w:t>
      </w:r>
      <w:bookmarkEnd w:id="25"/>
      <w:r w:rsidR="002C508D">
        <w:rPr>
          <w:rFonts w:ascii="Times New Roman" w:eastAsia="Times New Roman" w:hAnsi="Times New Roman" w:cs="Times New Roman"/>
          <w:sz w:val="24"/>
          <w:szCs w:val="24"/>
          <w:lang w:eastAsia="ar-SA"/>
        </w:rPr>
        <w:t>e</w:t>
      </w:r>
      <w:r w:rsidR="005F1ACA">
        <w:rPr>
          <w:rFonts w:ascii="Times New Roman" w:eastAsia="Times New Roman" w:hAnsi="Times New Roman" w:cs="Times New Roman"/>
          <w:sz w:val="24"/>
          <w:szCs w:val="24"/>
          <w:lang w:eastAsia="ar-SA"/>
        </w:rPr>
        <w:t xml:space="preserve"> tulemusel </w:t>
      </w:r>
      <w:r w:rsidR="00C70FC0">
        <w:rPr>
          <w:rFonts w:ascii="Times New Roman" w:eastAsia="Times New Roman" w:hAnsi="Times New Roman" w:cs="Times New Roman"/>
          <w:sz w:val="24"/>
          <w:szCs w:val="24"/>
          <w:lang w:eastAsia="ar-SA"/>
        </w:rPr>
        <w:t>ühtlustub riigisisene õigus rahvusvahelise merenduse praktika</w:t>
      </w:r>
      <w:r w:rsidR="001E571C">
        <w:rPr>
          <w:rFonts w:ascii="Times New Roman" w:eastAsia="Times New Roman" w:hAnsi="Times New Roman" w:cs="Times New Roman"/>
          <w:sz w:val="24"/>
          <w:szCs w:val="24"/>
          <w:lang w:eastAsia="ar-SA"/>
        </w:rPr>
        <w:t>ga</w:t>
      </w:r>
      <w:r w:rsidR="00C70FC0">
        <w:rPr>
          <w:rFonts w:ascii="Times New Roman" w:eastAsia="Times New Roman" w:hAnsi="Times New Roman" w:cs="Times New Roman"/>
          <w:sz w:val="24"/>
          <w:szCs w:val="24"/>
          <w:lang w:eastAsia="ar-SA"/>
        </w:rPr>
        <w:t>,</w:t>
      </w:r>
      <w:r w:rsidR="001E571C">
        <w:rPr>
          <w:rFonts w:ascii="Times New Roman" w:eastAsia="Times New Roman" w:hAnsi="Times New Roman" w:cs="Times New Roman"/>
          <w:sz w:val="24"/>
          <w:szCs w:val="24"/>
          <w:lang w:eastAsia="ar-SA"/>
        </w:rPr>
        <w:t xml:space="preserve"> mis loob eelduse </w:t>
      </w:r>
      <w:r w:rsidR="005F1ACA">
        <w:rPr>
          <w:rFonts w:ascii="Times New Roman" w:eastAsia="Times New Roman" w:hAnsi="Times New Roman" w:cs="Times New Roman"/>
          <w:sz w:val="24"/>
          <w:szCs w:val="24"/>
          <w:lang w:eastAsia="ar-SA"/>
        </w:rPr>
        <w:t>Eesti merenduse rahvusvaheline konkurentsivõime</w:t>
      </w:r>
      <w:r w:rsidR="001E571C">
        <w:rPr>
          <w:rFonts w:ascii="Times New Roman" w:eastAsia="Times New Roman" w:hAnsi="Times New Roman" w:cs="Times New Roman"/>
          <w:sz w:val="24"/>
          <w:szCs w:val="24"/>
          <w:lang w:eastAsia="ar-SA"/>
        </w:rPr>
        <w:t xml:space="preserve"> suurenemiseks. Eesti merenduse rahvusvahelise konkurentsivõime suurenemine </w:t>
      </w:r>
      <w:r w:rsidR="004C68F2">
        <w:rPr>
          <w:rFonts w:ascii="Times New Roman" w:eastAsia="Times New Roman" w:hAnsi="Times New Roman" w:cs="Times New Roman"/>
          <w:sz w:val="24"/>
          <w:szCs w:val="24"/>
          <w:lang w:eastAsia="ar-SA"/>
        </w:rPr>
        <w:t xml:space="preserve">toob kaasa kaldasektori </w:t>
      </w:r>
      <w:r w:rsidR="002C508D">
        <w:rPr>
          <w:rFonts w:ascii="Times New Roman" w:eastAsia="Times New Roman" w:hAnsi="Times New Roman" w:cs="Times New Roman"/>
          <w:sz w:val="24"/>
          <w:szCs w:val="24"/>
          <w:lang w:eastAsia="ar-SA"/>
        </w:rPr>
        <w:t>majandus</w:t>
      </w:r>
      <w:r w:rsidR="004C68F2">
        <w:rPr>
          <w:rFonts w:ascii="Times New Roman" w:eastAsia="Times New Roman" w:hAnsi="Times New Roman" w:cs="Times New Roman"/>
          <w:sz w:val="24"/>
          <w:szCs w:val="24"/>
          <w:lang w:eastAsia="ar-SA"/>
        </w:rPr>
        <w:t>aren</w:t>
      </w:r>
      <w:r w:rsidR="002C508D">
        <w:rPr>
          <w:rFonts w:ascii="Times New Roman" w:eastAsia="Times New Roman" w:hAnsi="Times New Roman" w:cs="Times New Roman"/>
          <w:sz w:val="24"/>
          <w:szCs w:val="24"/>
          <w:lang w:eastAsia="ar-SA"/>
        </w:rPr>
        <w:t>gu</w:t>
      </w:r>
      <w:r w:rsidR="004C68F2">
        <w:rPr>
          <w:rFonts w:ascii="Times New Roman" w:eastAsia="Times New Roman" w:hAnsi="Times New Roman" w:cs="Times New Roman"/>
          <w:sz w:val="24"/>
          <w:szCs w:val="24"/>
          <w:lang w:eastAsia="ar-SA"/>
        </w:rPr>
        <w:t>. Laevaomanikud, kes Eestis tegutsevad, peavad kasutama kaldasektori teenuseid</w:t>
      </w:r>
      <w:r w:rsidR="004F1F1E">
        <w:rPr>
          <w:rFonts w:ascii="Times New Roman" w:eastAsia="Times New Roman" w:hAnsi="Times New Roman" w:cs="Times New Roman"/>
          <w:sz w:val="24"/>
          <w:szCs w:val="24"/>
          <w:lang w:eastAsia="ar-SA"/>
        </w:rPr>
        <w:t xml:space="preserve"> (n</w:t>
      </w:r>
      <w:r w:rsidR="001B5E72">
        <w:rPr>
          <w:rFonts w:ascii="Times New Roman" w:eastAsia="Times New Roman" w:hAnsi="Times New Roman" w:cs="Times New Roman"/>
          <w:sz w:val="24"/>
          <w:szCs w:val="24"/>
          <w:lang w:eastAsia="ar-SA"/>
        </w:rPr>
        <w:t>äiteks</w:t>
      </w:r>
      <w:r w:rsidR="004C68F2">
        <w:rPr>
          <w:rFonts w:ascii="Times New Roman" w:eastAsia="Times New Roman" w:hAnsi="Times New Roman" w:cs="Times New Roman"/>
          <w:sz w:val="24"/>
          <w:szCs w:val="24"/>
          <w:lang w:eastAsia="ar-SA"/>
        </w:rPr>
        <w:t xml:space="preserve"> </w:t>
      </w:r>
      <w:r w:rsidR="004C68F2" w:rsidRPr="004C68F2">
        <w:rPr>
          <w:rFonts w:ascii="Times New Roman" w:eastAsia="Times New Roman" w:hAnsi="Times New Roman" w:cs="Times New Roman"/>
          <w:sz w:val="24"/>
          <w:szCs w:val="24"/>
          <w:lang w:eastAsia="ar-SA"/>
        </w:rPr>
        <w:t>IT-</w:t>
      </w:r>
      <w:r w:rsidR="004F1F1E">
        <w:rPr>
          <w:rFonts w:ascii="Times New Roman" w:eastAsia="Times New Roman" w:hAnsi="Times New Roman" w:cs="Times New Roman"/>
          <w:sz w:val="24"/>
          <w:szCs w:val="24"/>
          <w:lang w:eastAsia="ar-SA"/>
        </w:rPr>
        <w:t>teenused</w:t>
      </w:r>
      <w:r w:rsidR="004C68F2" w:rsidRPr="004C68F2">
        <w:rPr>
          <w:rFonts w:ascii="Times New Roman" w:eastAsia="Times New Roman" w:hAnsi="Times New Roman" w:cs="Times New Roman"/>
          <w:sz w:val="24"/>
          <w:szCs w:val="24"/>
          <w:lang w:eastAsia="ar-SA"/>
        </w:rPr>
        <w:t>, õigusabi</w:t>
      </w:r>
      <w:r w:rsidR="004F1F1E">
        <w:rPr>
          <w:rFonts w:ascii="Times New Roman" w:eastAsia="Times New Roman" w:hAnsi="Times New Roman" w:cs="Times New Roman"/>
          <w:sz w:val="24"/>
          <w:szCs w:val="24"/>
          <w:lang w:eastAsia="ar-SA"/>
        </w:rPr>
        <w:t>teenused</w:t>
      </w:r>
      <w:r w:rsidR="004C68F2">
        <w:rPr>
          <w:rFonts w:ascii="Times New Roman" w:eastAsia="Times New Roman" w:hAnsi="Times New Roman" w:cs="Times New Roman"/>
          <w:sz w:val="24"/>
          <w:szCs w:val="24"/>
          <w:lang w:eastAsia="ar-SA"/>
        </w:rPr>
        <w:t>,</w:t>
      </w:r>
      <w:r w:rsidR="004C68F2" w:rsidRPr="004C68F2">
        <w:rPr>
          <w:rFonts w:ascii="Times New Roman" w:eastAsia="Times New Roman" w:hAnsi="Times New Roman" w:cs="Times New Roman"/>
          <w:sz w:val="24"/>
          <w:szCs w:val="24"/>
          <w:lang w:eastAsia="ar-SA"/>
        </w:rPr>
        <w:t xml:space="preserve"> raamatupidami</w:t>
      </w:r>
      <w:r w:rsidR="004C68F2">
        <w:rPr>
          <w:rFonts w:ascii="Times New Roman" w:eastAsia="Times New Roman" w:hAnsi="Times New Roman" w:cs="Times New Roman"/>
          <w:sz w:val="24"/>
          <w:szCs w:val="24"/>
          <w:lang w:eastAsia="ar-SA"/>
        </w:rPr>
        <w:t>s</w:t>
      </w:r>
      <w:r w:rsidR="004C68F2" w:rsidRPr="004C68F2">
        <w:rPr>
          <w:rFonts w:ascii="Times New Roman" w:eastAsia="Times New Roman" w:hAnsi="Times New Roman" w:cs="Times New Roman"/>
          <w:sz w:val="24"/>
          <w:szCs w:val="24"/>
          <w:lang w:eastAsia="ar-SA"/>
        </w:rPr>
        <w:t>e</w:t>
      </w:r>
      <w:r w:rsidR="004C68F2">
        <w:rPr>
          <w:rFonts w:ascii="Times New Roman" w:eastAsia="Times New Roman" w:hAnsi="Times New Roman" w:cs="Times New Roman"/>
          <w:sz w:val="24"/>
          <w:szCs w:val="24"/>
          <w:lang w:eastAsia="ar-SA"/>
        </w:rPr>
        <w:t xml:space="preserve"> ja </w:t>
      </w:r>
      <w:r w:rsidR="004C68F2" w:rsidRPr="004C68F2">
        <w:rPr>
          <w:rFonts w:ascii="Times New Roman" w:eastAsia="Times New Roman" w:hAnsi="Times New Roman" w:cs="Times New Roman"/>
          <w:sz w:val="24"/>
          <w:szCs w:val="24"/>
          <w:lang w:eastAsia="ar-SA"/>
        </w:rPr>
        <w:t>koolitusteenused</w:t>
      </w:r>
      <w:r w:rsidR="004C68F2">
        <w:rPr>
          <w:rFonts w:ascii="Times New Roman" w:eastAsia="Times New Roman" w:hAnsi="Times New Roman" w:cs="Times New Roman"/>
          <w:sz w:val="24"/>
          <w:szCs w:val="24"/>
          <w:lang w:eastAsia="ar-SA"/>
        </w:rPr>
        <w:t>.</w:t>
      </w:r>
      <w:r w:rsidR="004F1F1E">
        <w:rPr>
          <w:rFonts w:ascii="Times New Roman" w:eastAsia="Times New Roman" w:hAnsi="Times New Roman" w:cs="Times New Roman"/>
          <w:sz w:val="24"/>
          <w:szCs w:val="24"/>
          <w:lang w:eastAsia="ar-SA"/>
        </w:rPr>
        <w:t>)</w:t>
      </w:r>
      <w:r w:rsidR="004C68F2" w:rsidRPr="004C68F2">
        <w:rPr>
          <w:rFonts w:ascii="Times New Roman" w:eastAsia="Times New Roman" w:hAnsi="Times New Roman" w:cs="Times New Roman"/>
          <w:sz w:val="24"/>
          <w:szCs w:val="24"/>
          <w:lang w:eastAsia="ar-SA"/>
        </w:rPr>
        <w:t xml:space="preserve"> </w:t>
      </w:r>
      <w:r w:rsidR="004F1F1E">
        <w:rPr>
          <w:rFonts w:ascii="Times New Roman" w:eastAsia="Times New Roman" w:hAnsi="Times New Roman" w:cs="Times New Roman"/>
          <w:sz w:val="24"/>
          <w:szCs w:val="24"/>
          <w:lang w:eastAsia="ar-SA"/>
        </w:rPr>
        <w:t xml:space="preserve">Uued teenused </w:t>
      </w:r>
      <w:r w:rsidR="004C68F2">
        <w:rPr>
          <w:rFonts w:ascii="Times New Roman" w:eastAsia="Times New Roman" w:hAnsi="Times New Roman" w:cs="Times New Roman"/>
          <w:sz w:val="24"/>
          <w:szCs w:val="24"/>
          <w:lang w:eastAsia="ar-SA"/>
        </w:rPr>
        <w:t>tekita</w:t>
      </w:r>
      <w:r w:rsidR="004F1F1E">
        <w:rPr>
          <w:rFonts w:ascii="Times New Roman" w:eastAsia="Times New Roman" w:hAnsi="Times New Roman" w:cs="Times New Roman"/>
          <w:sz w:val="24"/>
          <w:szCs w:val="24"/>
          <w:lang w:eastAsia="ar-SA"/>
        </w:rPr>
        <w:t>vad</w:t>
      </w:r>
      <w:r w:rsidR="004C68F2">
        <w:rPr>
          <w:rFonts w:ascii="Times New Roman" w:eastAsia="Times New Roman" w:hAnsi="Times New Roman" w:cs="Times New Roman"/>
          <w:sz w:val="24"/>
          <w:szCs w:val="24"/>
          <w:lang w:eastAsia="ar-SA"/>
        </w:rPr>
        <w:t xml:space="preserve"> kaldasektoris uusi töökohti</w:t>
      </w:r>
      <w:r w:rsidR="002C508D">
        <w:rPr>
          <w:rFonts w:ascii="Times New Roman" w:eastAsia="Times New Roman" w:hAnsi="Times New Roman" w:cs="Times New Roman"/>
          <w:sz w:val="24"/>
          <w:szCs w:val="24"/>
          <w:lang w:eastAsia="ar-SA"/>
        </w:rPr>
        <w:t xml:space="preserve">, </w:t>
      </w:r>
      <w:r w:rsidR="004C68F2">
        <w:rPr>
          <w:rFonts w:ascii="Times New Roman" w:eastAsia="Times New Roman" w:hAnsi="Times New Roman" w:cs="Times New Roman"/>
          <w:sz w:val="24"/>
          <w:szCs w:val="24"/>
          <w:lang w:eastAsia="ar-SA"/>
        </w:rPr>
        <w:t>suurenda</w:t>
      </w:r>
      <w:r w:rsidR="004F1F1E">
        <w:rPr>
          <w:rFonts w:ascii="Times New Roman" w:eastAsia="Times New Roman" w:hAnsi="Times New Roman" w:cs="Times New Roman"/>
          <w:sz w:val="24"/>
          <w:szCs w:val="24"/>
          <w:lang w:eastAsia="ar-SA"/>
        </w:rPr>
        <w:t>vad</w:t>
      </w:r>
      <w:r w:rsidR="004C68F2">
        <w:rPr>
          <w:rFonts w:ascii="Times New Roman" w:eastAsia="Times New Roman" w:hAnsi="Times New Roman" w:cs="Times New Roman"/>
          <w:sz w:val="24"/>
          <w:szCs w:val="24"/>
          <w:lang w:eastAsia="ar-SA"/>
        </w:rPr>
        <w:t xml:space="preserve"> tööjõuvajadust</w:t>
      </w:r>
      <w:r w:rsidR="001B5E72">
        <w:rPr>
          <w:rFonts w:ascii="Times New Roman" w:eastAsia="Times New Roman" w:hAnsi="Times New Roman" w:cs="Times New Roman"/>
          <w:sz w:val="24"/>
          <w:szCs w:val="24"/>
          <w:lang w:eastAsia="ar-SA"/>
        </w:rPr>
        <w:t xml:space="preserve"> ning</w:t>
      </w:r>
      <w:r w:rsidR="002C508D">
        <w:rPr>
          <w:rFonts w:ascii="Times New Roman" w:eastAsia="Times New Roman" w:hAnsi="Times New Roman" w:cs="Times New Roman"/>
          <w:sz w:val="24"/>
          <w:szCs w:val="24"/>
          <w:lang w:eastAsia="ar-SA"/>
        </w:rPr>
        <w:t xml:space="preserve"> ettevõtete käivet ja tulu</w:t>
      </w:r>
      <w:r w:rsidR="004C68F2">
        <w:rPr>
          <w:rFonts w:ascii="Times New Roman" w:eastAsia="Times New Roman" w:hAnsi="Times New Roman" w:cs="Times New Roman"/>
          <w:sz w:val="24"/>
          <w:szCs w:val="24"/>
          <w:lang w:eastAsia="ar-SA"/>
        </w:rPr>
        <w:t>.</w:t>
      </w:r>
    </w:p>
    <w:p w14:paraId="5DE43FF4" w14:textId="64D83B34" w:rsidR="00E70A37" w:rsidRDefault="002C4572" w:rsidP="00B8279F">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bookmarkStart w:id="26" w:name="_Hlk182787434"/>
      <w:r w:rsidRPr="00BB063E">
        <w:rPr>
          <w:rFonts w:ascii="Times New Roman" w:eastAsia="Times New Roman" w:hAnsi="Times New Roman" w:cs="Times New Roman"/>
          <w:b/>
          <w:bCs/>
          <w:sz w:val="24"/>
          <w:szCs w:val="24"/>
          <w:lang w:eastAsia="ar-SA"/>
        </w:rPr>
        <w:t xml:space="preserve">Järeldus mõju olulisuse kohta: </w:t>
      </w:r>
      <w:commentRangeStart w:id="27"/>
      <w:r w:rsidR="00876343" w:rsidRPr="00BB063E">
        <w:rPr>
          <w:rFonts w:ascii="Times New Roman" w:eastAsia="Times New Roman" w:hAnsi="Times New Roman" w:cs="Times New Roman"/>
          <w:sz w:val="24"/>
          <w:szCs w:val="24"/>
          <w:lang w:eastAsia="ar-SA"/>
        </w:rPr>
        <w:t>m</w:t>
      </w:r>
      <w:r w:rsidR="00371799" w:rsidRPr="00BB063E">
        <w:rPr>
          <w:rFonts w:ascii="Times New Roman" w:eastAsia="Times New Roman" w:hAnsi="Times New Roman" w:cs="Times New Roman"/>
          <w:sz w:val="24"/>
          <w:szCs w:val="24"/>
          <w:lang w:eastAsia="ar-SA"/>
        </w:rPr>
        <w:t xml:space="preserve">õju ulatus on </w:t>
      </w:r>
      <w:r w:rsidR="004C68F2">
        <w:rPr>
          <w:rFonts w:ascii="Times New Roman" w:eastAsia="Times New Roman" w:hAnsi="Times New Roman" w:cs="Times New Roman"/>
          <w:sz w:val="24"/>
          <w:szCs w:val="24"/>
          <w:lang w:eastAsia="ar-SA"/>
        </w:rPr>
        <w:t xml:space="preserve">suur </w:t>
      </w:r>
      <w:commentRangeEnd w:id="27"/>
      <w:r w:rsidR="00D56E8E">
        <w:rPr>
          <w:rStyle w:val="Kommentaariviide"/>
          <w:rFonts w:ascii="Times New Roman" w:eastAsia="Times New Roman" w:hAnsi="Times New Roman" w:cs="Calibri"/>
          <w:lang w:eastAsia="ar-SA"/>
        </w:rPr>
        <w:commentReference w:id="27"/>
      </w:r>
      <w:r w:rsidR="004C68F2">
        <w:rPr>
          <w:rFonts w:ascii="Times New Roman" w:eastAsia="Times New Roman" w:hAnsi="Times New Roman" w:cs="Times New Roman"/>
          <w:sz w:val="24"/>
          <w:szCs w:val="24"/>
          <w:lang w:eastAsia="ar-SA"/>
        </w:rPr>
        <w:t xml:space="preserve">ja </w:t>
      </w:r>
      <w:commentRangeStart w:id="28"/>
      <w:r w:rsidR="004C68F2">
        <w:rPr>
          <w:rFonts w:ascii="Times New Roman" w:eastAsia="Times New Roman" w:hAnsi="Times New Roman" w:cs="Times New Roman"/>
          <w:sz w:val="24"/>
          <w:szCs w:val="24"/>
          <w:lang w:eastAsia="ar-SA"/>
        </w:rPr>
        <w:t>mõju olulisus keskmine</w:t>
      </w:r>
      <w:commentRangeEnd w:id="28"/>
      <w:r w:rsidR="00D56E8E">
        <w:rPr>
          <w:rStyle w:val="Kommentaariviide"/>
          <w:rFonts w:ascii="Times New Roman" w:eastAsia="Times New Roman" w:hAnsi="Times New Roman" w:cs="Calibri"/>
          <w:lang w:eastAsia="ar-SA"/>
        </w:rPr>
        <w:commentReference w:id="28"/>
      </w:r>
      <w:r w:rsidR="00371799" w:rsidRPr="00BB063E">
        <w:rPr>
          <w:rFonts w:ascii="Times New Roman" w:eastAsia="Times New Roman" w:hAnsi="Times New Roman" w:cs="Times New Roman"/>
          <w:sz w:val="24"/>
          <w:szCs w:val="24"/>
          <w:lang w:eastAsia="ar-SA"/>
        </w:rPr>
        <w:t>.</w:t>
      </w:r>
      <w:r w:rsidR="00E70A37" w:rsidRPr="00BB063E">
        <w:rPr>
          <w:rFonts w:ascii="Times New Roman" w:eastAsia="Times New Roman" w:hAnsi="Times New Roman" w:cs="Times New Roman"/>
          <w:sz w:val="24"/>
          <w:szCs w:val="24"/>
          <w:lang w:eastAsia="ar-SA"/>
        </w:rPr>
        <w:t xml:space="preserve"> </w:t>
      </w:r>
      <w:bookmarkEnd w:id="26"/>
      <w:r w:rsidR="004C68F2" w:rsidRPr="004C68F2">
        <w:rPr>
          <w:rFonts w:ascii="Times New Roman" w:eastAsia="Times New Roman" w:hAnsi="Times New Roman" w:cs="Times New Roman"/>
          <w:sz w:val="24"/>
          <w:szCs w:val="24"/>
          <w:lang w:eastAsia="ar-SA"/>
        </w:rPr>
        <w:t xml:space="preserve">Eelmainitud teenused kohandatakse merenduse </w:t>
      </w:r>
      <w:r w:rsidR="001B5E72">
        <w:rPr>
          <w:rFonts w:ascii="Times New Roman" w:eastAsia="Times New Roman" w:hAnsi="Times New Roman" w:cs="Times New Roman"/>
          <w:sz w:val="24"/>
          <w:szCs w:val="24"/>
          <w:lang w:eastAsia="ar-SA"/>
        </w:rPr>
        <w:t>tarbeks</w:t>
      </w:r>
      <w:r w:rsidR="004C68F2" w:rsidRPr="004C68F2">
        <w:rPr>
          <w:rFonts w:ascii="Times New Roman" w:eastAsia="Times New Roman" w:hAnsi="Times New Roman" w:cs="Times New Roman"/>
          <w:sz w:val="24"/>
          <w:szCs w:val="24"/>
          <w:lang w:eastAsia="ar-SA"/>
        </w:rPr>
        <w:t>, mistõttu kasvab nende teenuste hind ning</w:t>
      </w:r>
      <w:r w:rsidR="001B5E72">
        <w:rPr>
          <w:rFonts w:ascii="Times New Roman" w:eastAsia="Times New Roman" w:hAnsi="Times New Roman" w:cs="Times New Roman"/>
          <w:sz w:val="24"/>
          <w:szCs w:val="24"/>
          <w:lang w:eastAsia="ar-SA"/>
        </w:rPr>
        <w:t xml:space="preserve"> mis</w:t>
      </w:r>
      <w:r w:rsidR="004C68F2" w:rsidRPr="004C68F2">
        <w:rPr>
          <w:rFonts w:ascii="Times New Roman" w:eastAsia="Times New Roman" w:hAnsi="Times New Roman" w:cs="Times New Roman"/>
          <w:sz w:val="24"/>
          <w:szCs w:val="24"/>
          <w:lang w:eastAsia="ar-SA"/>
        </w:rPr>
        <w:t xml:space="preserve"> elav</w:t>
      </w:r>
      <w:r w:rsidR="001B5E72">
        <w:rPr>
          <w:rFonts w:ascii="Times New Roman" w:eastAsia="Times New Roman" w:hAnsi="Times New Roman" w:cs="Times New Roman"/>
          <w:sz w:val="24"/>
          <w:szCs w:val="24"/>
          <w:lang w:eastAsia="ar-SA"/>
        </w:rPr>
        <w:t>dab</w:t>
      </w:r>
      <w:r w:rsidR="004C68F2" w:rsidRPr="004C68F2">
        <w:rPr>
          <w:rFonts w:ascii="Times New Roman" w:eastAsia="Times New Roman" w:hAnsi="Times New Roman" w:cs="Times New Roman"/>
          <w:sz w:val="24"/>
          <w:szCs w:val="24"/>
          <w:lang w:eastAsia="ar-SA"/>
        </w:rPr>
        <w:t xml:space="preserve"> Eesti majandus</w:t>
      </w:r>
      <w:r w:rsidR="001B5E72">
        <w:rPr>
          <w:rFonts w:ascii="Times New Roman" w:eastAsia="Times New Roman" w:hAnsi="Times New Roman" w:cs="Times New Roman"/>
          <w:sz w:val="24"/>
          <w:szCs w:val="24"/>
          <w:lang w:eastAsia="ar-SA"/>
        </w:rPr>
        <w:t>t</w:t>
      </w:r>
      <w:r w:rsidR="002C508D">
        <w:rPr>
          <w:rFonts w:ascii="Times New Roman" w:eastAsia="Times New Roman" w:hAnsi="Times New Roman" w:cs="Times New Roman"/>
          <w:sz w:val="24"/>
          <w:szCs w:val="24"/>
          <w:lang w:eastAsia="ar-SA"/>
        </w:rPr>
        <w:t xml:space="preserve">. </w:t>
      </w:r>
      <w:r w:rsidR="004C68F2">
        <w:rPr>
          <w:rFonts w:ascii="Times New Roman" w:eastAsia="Times New Roman" w:hAnsi="Times New Roman" w:cs="Times New Roman"/>
          <w:sz w:val="24"/>
          <w:szCs w:val="24"/>
          <w:lang w:eastAsia="ar-SA"/>
        </w:rPr>
        <w:t xml:space="preserve">Mõju ei saa pidada siiski </w:t>
      </w:r>
      <w:r w:rsidR="000278F4">
        <w:rPr>
          <w:rFonts w:ascii="Times New Roman" w:eastAsia="Times New Roman" w:hAnsi="Times New Roman" w:cs="Times New Roman"/>
          <w:sz w:val="24"/>
          <w:szCs w:val="24"/>
          <w:lang w:eastAsia="ar-SA"/>
        </w:rPr>
        <w:t>väga oluliseks, sest kavandat</w:t>
      </w:r>
      <w:r w:rsidR="004F1F1E">
        <w:rPr>
          <w:rFonts w:ascii="Times New Roman" w:eastAsia="Times New Roman" w:hAnsi="Times New Roman" w:cs="Times New Roman"/>
          <w:sz w:val="24"/>
          <w:szCs w:val="24"/>
          <w:lang w:eastAsia="ar-SA"/>
        </w:rPr>
        <w:t>u</w:t>
      </w:r>
      <w:r w:rsidR="000278F4">
        <w:rPr>
          <w:rFonts w:ascii="Times New Roman" w:eastAsia="Times New Roman" w:hAnsi="Times New Roman" w:cs="Times New Roman"/>
          <w:sz w:val="24"/>
          <w:szCs w:val="24"/>
          <w:lang w:eastAsia="ar-SA"/>
        </w:rPr>
        <w:t xml:space="preserve"> on osa laevanduspaketist ning suurem mõju avaldub Eesti majandusele siis, kui laevanduspaketi</w:t>
      </w:r>
      <w:r w:rsidR="001B5E72">
        <w:rPr>
          <w:rFonts w:ascii="Times New Roman" w:eastAsia="Times New Roman" w:hAnsi="Times New Roman" w:cs="Times New Roman"/>
          <w:sz w:val="24"/>
          <w:szCs w:val="24"/>
          <w:lang w:eastAsia="ar-SA"/>
        </w:rPr>
        <w:t>ga</w:t>
      </w:r>
      <w:r w:rsidR="000278F4">
        <w:rPr>
          <w:rFonts w:ascii="Times New Roman" w:eastAsia="Times New Roman" w:hAnsi="Times New Roman" w:cs="Times New Roman"/>
          <w:sz w:val="24"/>
          <w:szCs w:val="24"/>
          <w:lang w:eastAsia="ar-SA"/>
        </w:rPr>
        <w:t xml:space="preserve"> k</w:t>
      </w:r>
      <w:r w:rsidR="001B5E72">
        <w:rPr>
          <w:rFonts w:ascii="Times New Roman" w:eastAsia="Times New Roman" w:hAnsi="Times New Roman" w:cs="Times New Roman"/>
          <w:sz w:val="24"/>
          <w:szCs w:val="24"/>
          <w:lang w:eastAsia="ar-SA"/>
        </w:rPr>
        <w:t>avandatavad</w:t>
      </w:r>
      <w:r w:rsidR="000278F4">
        <w:rPr>
          <w:rFonts w:ascii="Times New Roman" w:eastAsia="Times New Roman" w:hAnsi="Times New Roman" w:cs="Times New Roman"/>
          <w:sz w:val="24"/>
          <w:szCs w:val="24"/>
          <w:lang w:eastAsia="ar-SA"/>
        </w:rPr>
        <w:t xml:space="preserve"> </w:t>
      </w:r>
      <w:r w:rsidR="004F1F1E">
        <w:rPr>
          <w:rFonts w:ascii="Times New Roman" w:eastAsia="Times New Roman" w:hAnsi="Times New Roman" w:cs="Times New Roman"/>
          <w:sz w:val="24"/>
          <w:szCs w:val="24"/>
          <w:lang w:eastAsia="ar-SA"/>
        </w:rPr>
        <w:t xml:space="preserve">muud </w:t>
      </w:r>
      <w:r w:rsidR="000278F4">
        <w:rPr>
          <w:rFonts w:ascii="Times New Roman" w:eastAsia="Times New Roman" w:hAnsi="Times New Roman" w:cs="Times New Roman"/>
          <w:sz w:val="24"/>
          <w:szCs w:val="24"/>
          <w:lang w:eastAsia="ar-SA"/>
        </w:rPr>
        <w:t>muudatused (nt maksupoliitika ja laevaregistrite muudatused) ellu viiakse.</w:t>
      </w:r>
    </w:p>
    <w:p w14:paraId="2E344605" w14:textId="77777777" w:rsidR="00397932" w:rsidRPr="00BB063E" w:rsidRDefault="00397932" w:rsidP="00B8279F">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0D676FC5" w14:textId="569DE0D2" w:rsidR="00397932" w:rsidRPr="00BB063E" w:rsidRDefault="00397932" w:rsidP="00397932">
      <w:pPr>
        <w:suppressAutoHyphens/>
        <w:spacing w:after="0" w:line="240" w:lineRule="auto"/>
        <w:jc w:val="both"/>
        <w:rPr>
          <w:rFonts w:ascii="Times New Roman" w:eastAsia="Times New Roman" w:hAnsi="Times New Roman" w:cs="Times New Roman"/>
          <w:bCs/>
          <w:sz w:val="24"/>
          <w:szCs w:val="24"/>
          <w:lang w:eastAsia="ar-SA"/>
        </w:rPr>
      </w:pPr>
      <w:r w:rsidRPr="00BB063E">
        <w:rPr>
          <w:rFonts w:ascii="Times New Roman" w:eastAsia="Times New Roman" w:hAnsi="Times New Roman" w:cs="Times New Roman"/>
          <w:b/>
          <w:bCs/>
          <w:sz w:val="24"/>
          <w:szCs w:val="24"/>
          <w:lang w:eastAsia="ar-SA"/>
        </w:rPr>
        <w:t xml:space="preserve">Mõju valdkond: </w:t>
      </w:r>
      <w:r w:rsidRPr="00BB063E">
        <w:rPr>
          <w:rFonts w:ascii="Times New Roman" w:hAnsi="Times New Roman" w:cs="Times New Roman"/>
          <w:sz w:val="24"/>
          <w:szCs w:val="24"/>
        </w:rPr>
        <w:t xml:space="preserve">mõju </w:t>
      </w:r>
      <w:r>
        <w:rPr>
          <w:rFonts w:ascii="Times New Roman" w:hAnsi="Times New Roman" w:cs="Times New Roman"/>
          <w:sz w:val="24"/>
          <w:szCs w:val="24"/>
        </w:rPr>
        <w:t>riigi välissuhetele</w:t>
      </w:r>
      <w:r w:rsidR="00A31E5C">
        <w:rPr>
          <w:rFonts w:ascii="Times New Roman" w:hAnsi="Times New Roman" w:cs="Times New Roman"/>
          <w:sz w:val="24"/>
          <w:szCs w:val="24"/>
        </w:rPr>
        <w:t>.</w:t>
      </w:r>
    </w:p>
    <w:p w14:paraId="543795DB" w14:textId="28B0E648" w:rsidR="00397932" w:rsidRPr="00BB063E" w:rsidRDefault="00397932" w:rsidP="00397932">
      <w:pPr>
        <w:suppressAutoHyphens/>
        <w:spacing w:after="0" w:line="240" w:lineRule="auto"/>
        <w:jc w:val="both"/>
        <w:rPr>
          <w:rFonts w:ascii="Times New Roman" w:eastAsia="Times New Roman" w:hAnsi="Times New Roman" w:cs="Times New Roman"/>
          <w:sz w:val="24"/>
          <w:szCs w:val="24"/>
          <w:lang w:eastAsia="ar-SA"/>
        </w:rPr>
      </w:pPr>
      <w:r w:rsidRPr="00BB063E">
        <w:rPr>
          <w:rFonts w:ascii="Times New Roman" w:eastAsia="Times New Roman" w:hAnsi="Times New Roman" w:cs="Times New Roman"/>
          <w:b/>
          <w:bCs/>
          <w:sz w:val="24"/>
          <w:szCs w:val="24"/>
          <w:lang w:eastAsia="ar-SA"/>
        </w:rPr>
        <w:t xml:space="preserve">Mõju sihtrühm: </w:t>
      </w:r>
      <w:r>
        <w:rPr>
          <w:rFonts w:ascii="Times New Roman" w:eastAsia="Times New Roman" w:hAnsi="Times New Roman" w:cs="Times New Roman"/>
          <w:sz w:val="24"/>
          <w:szCs w:val="24"/>
          <w:lang w:eastAsia="ar-SA"/>
        </w:rPr>
        <w:t>Eesti riik Majandus- ja Kommunikatsiooniministeerium</w:t>
      </w:r>
      <w:r w:rsidR="001B5E72">
        <w:rPr>
          <w:rFonts w:ascii="Times New Roman" w:eastAsia="Times New Roman" w:hAnsi="Times New Roman" w:cs="Times New Roman"/>
          <w:sz w:val="24"/>
          <w:szCs w:val="24"/>
          <w:lang w:eastAsia="ar-SA"/>
        </w:rPr>
        <w:t>i ja</w:t>
      </w:r>
      <w:r w:rsidR="001B5E72" w:rsidRPr="001B5E72">
        <w:rPr>
          <w:rFonts w:ascii="Times New Roman" w:eastAsia="Times New Roman" w:hAnsi="Times New Roman" w:cs="Times New Roman"/>
          <w:sz w:val="24"/>
          <w:szCs w:val="24"/>
          <w:lang w:eastAsia="ar-SA"/>
        </w:rPr>
        <w:t xml:space="preserve"> </w:t>
      </w:r>
      <w:r w:rsidR="001B5E72">
        <w:rPr>
          <w:rFonts w:ascii="Times New Roman" w:eastAsia="Times New Roman" w:hAnsi="Times New Roman" w:cs="Times New Roman"/>
          <w:sz w:val="24"/>
          <w:szCs w:val="24"/>
          <w:lang w:eastAsia="ar-SA"/>
        </w:rPr>
        <w:t>Kliimaministeeriumi kaudu.</w:t>
      </w:r>
    </w:p>
    <w:p w14:paraId="737CE2B9" w14:textId="04408D5D" w:rsidR="00397932" w:rsidRPr="00EA4374" w:rsidRDefault="00397932" w:rsidP="00397932">
      <w:pPr>
        <w:suppressAutoHyphens/>
        <w:spacing w:after="0" w:line="240" w:lineRule="auto"/>
        <w:jc w:val="both"/>
        <w:rPr>
          <w:rFonts w:ascii="Times New Roman" w:eastAsia="Times New Roman" w:hAnsi="Times New Roman" w:cs="Times New Roman"/>
          <w:sz w:val="24"/>
          <w:szCs w:val="24"/>
          <w:lang w:eastAsia="ar-SA"/>
        </w:rPr>
      </w:pPr>
      <w:r w:rsidRPr="00BB063E">
        <w:rPr>
          <w:rFonts w:ascii="Times New Roman" w:eastAsia="Times New Roman" w:hAnsi="Times New Roman" w:cs="Times New Roman"/>
          <w:b/>
          <w:bCs/>
          <w:sz w:val="24"/>
          <w:szCs w:val="24"/>
          <w:lang w:eastAsia="ar-SA"/>
        </w:rPr>
        <w:t xml:space="preserve">Mõju kirjeldus: </w:t>
      </w:r>
      <w:r>
        <w:rPr>
          <w:rFonts w:ascii="Times New Roman" w:eastAsia="Times New Roman" w:hAnsi="Times New Roman" w:cs="Times New Roman"/>
          <w:sz w:val="24"/>
          <w:szCs w:val="24"/>
          <w:lang w:eastAsia="ar-SA"/>
        </w:rPr>
        <w:t>riigil võib tekkida vastuolu sotsiaalhartaga maksimaalse tööaja piirangu muutmise</w:t>
      </w:r>
      <w:r w:rsidR="004F1F1E">
        <w:rPr>
          <w:rFonts w:ascii="Times New Roman" w:eastAsia="Times New Roman" w:hAnsi="Times New Roman" w:cs="Times New Roman"/>
          <w:sz w:val="24"/>
          <w:szCs w:val="24"/>
          <w:lang w:eastAsia="ar-SA"/>
        </w:rPr>
        <w:t xml:space="preserve"> tõttu</w:t>
      </w:r>
      <w:r>
        <w:rPr>
          <w:rFonts w:ascii="Times New Roman" w:eastAsia="Times New Roman" w:hAnsi="Times New Roman" w:cs="Times New Roman"/>
          <w:sz w:val="24"/>
          <w:szCs w:val="24"/>
          <w:lang w:eastAsia="ar-SA"/>
        </w:rPr>
        <w:t xml:space="preserve">, </w:t>
      </w:r>
      <w:commentRangeStart w:id="29"/>
      <w:r>
        <w:rPr>
          <w:rFonts w:ascii="Times New Roman" w:eastAsia="Times New Roman" w:hAnsi="Times New Roman" w:cs="Times New Roman"/>
          <w:sz w:val="24"/>
          <w:szCs w:val="24"/>
          <w:lang w:eastAsia="ar-SA"/>
        </w:rPr>
        <w:t xml:space="preserve">mis võib tekitada riigile </w:t>
      </w:r>
      <w:r w:rsidR="004C244E">
        <w:rPr>
          <w:rFonts w:ascii="Times New Roman" w:eastAsia="Times New Roman" w:hAnsi="Times New Roman" w:cs="Times New Roman"/>
          <w:sz w:val="24"/>
          <w:szCs w:val="24"/>
          <w:lang w:eastAsia="ar-SA"/>
        </w:rPr>
        <w:t>kohustuse anda aru</w:t>
      </w:r>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ESK-le</w:t>
      </w:r>
      <w:commentRangeEnd w:id="29"/>
      <w:proofErr w:type="spellEnd"/>
      <w:r w:rsidR="00D01C81">
        <w:rPr>
          <w:rStyle w:val="Kommentaariviide"/>
          <w:rFonts w:ascii="Times New Roman" w:eastAsia="Times New Roman" w:hAnsi="Times New Roman" w:cs="Calibri"/>
          <w:lang w:eastAsia="ar-SA"/>
        </w:rPr>
        <w:commentReference w:id="29"/>
      </w:r>
      <w:r>
        <w:rPr>
          <w:rFonts w:ascii="Times New Roman" w:eastAsia="Times New Roman" w:hAnsi="Times New Roman" w:cs="Times New Roman"/>
          <w:sz w:val="24"/>
          <w:szCs w:val="24"/>
          <w:lang w:eastAsia="ar-SA"/>
        </w:rPr>
        <w:t>.</w:t>
      </w:r>
    </w:p>
    <w:p w14:paraId="1912D031" w14:textId="652EF929" w:rsidR="00397932" w:rsidRPr="00BB063E" w:rsidRDefault="00397932" w:rsidP="00397932">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BB063E">
        <w:rPr>
          <w:rFonts w:ascii="Times New Roman" w:eastAsia="Times New Roman" w:hAnsi="Times New Roman" w:cs="Times New Roman"/>
          <w:b/>
          <w:bCs/>
          <w:sz w:val="24"/>
          <w:szCs w:val="24"/>
          <w:lang w:eastAsia="ar-SA"/>
        </w:rPr>
        <w:t xml:space="preserve">Järeldus mõju olulisuse kohta: </w:t>
      </w:r>
      <w:commentRangeStart w:id="30"/>
      <w:r w:rsidRPr="00BB063E">
        <w:rPr>
          <w:rFonts w:ascii="Times New Roman" w:eastAsia="Times New Roman" w:hAnsi="Times New Roman" w:cs="Times New Roman"/>
          <w:sz w:val="24"/>
          <w:szCs w:val="24"/>
          <w:lang w:eastAsia="ar-SA"/>
        </w:rPr>
        <w:t xml:space="preserve">mõju ulatus on </w:t>
      </w:r>
      <w:r>
        <w:rPr>
          <w:rFonts w:ascii="Times New Roman" w:eastAsia="Times New Roman" w:hAnsi="Times New Roman" w:cs="Times New Roman"/>
          <w:sz w:val="24"/>
          <w:szCs w:val="24"/>
          <w:lang w:eastAsia="ar-SA"/>
        </w:rPr>
        <w:t xml:space="preserve">suur </w:t>
      </w:r>
      <w:commentRangeEnd w:id="30"/>
      <w:r w:rsidR="00E15793">
        <w:rPr>
          <w:rStyle w:val="Kommentaariviide"/>
          <w:rFonts w:ascii="Times New Roman" w:eastAsia="Times New Roman" w:hAnsi="Times New Roman" w:cs="Calibri"/>
          <w:lang w:eastAsia="ar-SA"/>
        </w:rPr>
        <w:commentReference w:id="30"/>
      </w:r>
      <w:r>
        <w:rPr>
          <w:rFonts w:ascii="Times New Roman" w:eastAsia="Times New Roman" w:hAnsi="Times New Roman" w:cs="Times New Roman"/>
          <w:sz w:val="24"/>
          <w:szCs w:val="24"/>
          <w:lang w:eastAsia="ar-SA"/>
        </w:rPr>
        <w:t xml:space="preserve">ning </w:t>
      </w:r>
      <w:commentRangeStart w:id="31"/>
      <w:r>
        <w:rPr>
          <w:rFonts w:ascii="Times New Roman" w:eastAsia="Times New Roman" w:hAnsi="Times New Roman" w:cs="Times New Roman"/>
          <w:sz w:val="24"/>
          <w:szCs w:val="24"/>
          <w:lang w:eastAsia="ar-SA"/>
        </w:rPr>
        <w:t>mõju olulisus keskmine</w:t>
      </w:r>
      <w:commentRangeEnd w:id="31"/>
      <w:r w:rsidR="00E15793">
        <w:rPr>
          <w:rStyle w:val="Kommentaariviide"/>
          <w:rFonts w:ascii="Times New Roman" w:eastAsia="Times New Roman" w:hAnsi="Times New Roman" w:cs="Calibri"/>
          <w:lang w:eastAsia="ar-SA"/>
        </w:rPr>
        <w:commentReference w:id="31"/>
      </w:r>
      <w:r w:rsidRPr="00BB063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ESK lubas aastal 2022 lähi</w:t>
      </w:r>
      <w:r w:rsidR="004F1F1E">
        <w:rPr>
          <w:rFonts w:ascii="Times New Roman" w:eastAsia="Times New Roman" w:hAnsi="Times New Roman" w:cs="Times New Roman"/>
          <w:sz w:val="24"/>
          <w:szCs w:val="24"/>
          <w:lang w:eastAsia="ar-SA"/>
        </w:rPr>
        <w:t>aastail</w:t>
      </w:r>
      <w:r>
        <w:rPr>
          <w:rFonts w:ascii="Times New Roman" w:eastAsia="Times New Roman" w:hAnsi="Times New Roman" w:cs="Times New Roman"/>
          <w:sz w:val="24"/>
          <w:szCs w:val="24"/>
          <w:lang w:eastAsia="ar-SA"/>
        </w:rPr>
        <w:t xml:space="preserve"> üle vaadata merenduse eripära </w:t>
      </w:r>
      <w:r w:rsidR="004F1F1E">
        <w:rPr>
          <w:rFonts w:ascii="Times New Roman" w:eastAsia="Times New Roman" w:hAnsi="Times New Roman" w:cs="Times New Roman"/>
          <w:sz w:val="24"/>
          <w:szCs w:val="24"/>
          <w:lang w:eastAsia="ar-SA"/>
        </w:rPr>
        <w:t>arvestavalt</w:t>
      </w:r>
      <w:r>
        <w:rPr>
          <w:rFonts w:ascii="Times New Roman" w:eastAsia="Times New Roman" w:hAnsi="Times New Roman" w:cs="Times New Roman"/>
          <w:sz w:val="24"/>
          <w:szCs w:val="24"/>
          <w:lang w:eastAsia="ar-SA"/>
        </w:rPr>
        <w:t xml:space="preserve"> sotsiaalharta artikli 2 punkti 1 tõlgenduse, seetõttu ei ole </w:t>
      </w:r>
      <w:r w:rsidR="001B5E72">
        <w:rPr>
          <w:rFonts w:ascii="Times New Roman" w:eastAsia="Times New Roman" w:hAnsi="Times New Roman" w:cs="Times New Roman"/>
          <w:sz w:val="24"/>
          <w:szCs w:val="24"/>
          <w:lang w:eastAsia="ar-SA"/>
        </w:rPr>
        <w:t xml:space="preserve">see </w:t>
      </w:r>
      <w:r w:rsidR="004F1F1E">
        <w:rPr>
          <w:rFonts w:ascii="Times New Roman" w:eastAsia="Times New Roman" w:hAnsi="Times New Roman" w:cs="Times New Roman"/>
          <w:sz w:val="24"/>
          <w:szCs w:val="24"/>
          <w:lang w:eastAsia="ar-SA"/>
        </w:rPr>
        <w:t xml:space="preserve">kohustus </w:t>
      </w:r>
      <w:r w:rsidR="001B5E72">
        <w:rPr>
          <w:rFonts w:ascii="Times New Roman" w:eastAsia="Times New Roman" w:hAnsi="Times New Roman" w:cs="Times New Roman"/>
          <w:sz w:val="24"/>
          <w:szCs w:val="24"/>
          <w:lang w:eastAsia="ar-SA"/>
        </w:rPr>
        <w:t xml:space="preserve">veel </w:t>
      </w:r>
      <w:r>
        <w:rPr>
          <w:rFonts w:ascii="Times New Roman" w:eastAsia="Times New Roman" w:hAnsi="Times New Roman" w:cs="Times New Roman"/>
          <w:sz w:val="24"/>
          <w:szCs w:val="24"/>
          <w:lang w:eastAsia="ar-SA"/>
        </w:rPr>
        <w:t>kindel</w:t>
      </w:r>
      <w:r w:rsidR="004F1F1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Lisaks eiravad ESK tõlgendust Euroopas mit</w:t>
      </w:r>
      <w:r w:rsidR="004F1F1E">
        <w:rPr>
          <w:rFonts w:ascii="Times New Roman" w:eastAsia="Times New Roman" w:hAnsi="Times New Roman" w:cs="Times New Roman"/>
          <w:sz w:val="24"/>
          <w:szCs w:val="24"/>
          <w:lang w:eastAsia="ar-SA"/>
        </w:rPr>
        <w:t>u</w:t>
      </w:r>
      <w:r>
        <w:rPr>
          <w:rFonts w:ascii="Times New Roman" w:eastAsia="Times New Roman" w:hAnsi="Times New Roman" w:cs="Times New Roman"/>
          <w:sz w:val="24"/>
          <w:szCs w:val="24"/>
          <w:lang w:eastAsia="ar-SA"/>
        </w:rPr>
        <w:t xml:space="preserve"> rii</w:t>
      </w:r>
      <w:r w:rsidR="004F1F1E">
        <w:rPr>
          <w:rFonts w:ascii="Times New Roman" w:eastAsia="Times New Roman" w:hAnsi="Times New Roman" w:cs="Times New Roman"/>
          <w:sz w:val="24"/>
          <w:szCs w:val="24"/>
          <w:lang w:eastAsia="ar-SA"/>
        </w:rPr>
        <w:t>ki</w:t>
      </w:r>
      <w:r>
        <w:rPr>
          <w:rFonts w:ascii="Times New Roman" w:eastAsia="Times New Roman" w:hAnsi="Times New Roman" w:cs="Times New Roman"/>
          <w:sz w:val="24"/>
          <w:szCs w:val="24"/>
          <w:lang w:eastAsia="ar-SA"/>
        </w:rPr>
        <w:t xml:space="preserve">, </w:t>
      </w:r>
      <w:r w:rsidR="004F1F1E">
        <w:rPr>
          <w:rFonts w:ascii="Times New Roman" w:eastAsia="Times New Roman" w:hAnsi="Times New Roman" w:cs="Times New Roman"/>
          <w:sz w:val="24"/>
          <w:szCs w:val="24"/>
          <w:lang w:eastAsia="ar-SA"/>
        </w:rPr>
        <w:t xml:space="preserve">nt ka </w:t>
      </w:r>
      <w:r>
        <w:rPr>
          <w:rFonts w:ascii="Times New Roman" w:eastAsia="Times New Roman" w:hAnsi="Times New Roman" w:cs="Times New Roman"/>
          <w:sz w:val="24"/>
          <w:szCs w:val="24"/>
          <w:lang w:eastAsia="ar-SA"/>
        </w:rPr>
        <w:t>Saksamaa</w:t>
      </w:r>
      <w:r w:rsidR="004F1F1E">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ning rakend</w:t>
      </w:r>
      <w:r w:rsidR="001B5E72">
        <w:rPr>
          <w:rFonts w:ascii="Times New Roman" w:eastAsia="Times New Roman" w:hAnsi="Times New Roman" w:cs="Times New Roman"/>
          <w:sz w:val="24"/>
          <w:szCs w:val="24"/>
          <w:lang w:eastAsia="ar-SA"/>
        </w:rPr>
        <w:t>a</w:t>
      </w:r>
      <w:r w:rsidR="004F1F1E">
        <w:rPr>
          <w:rFonts w:ascii="Times New Roman" w:eastAsia="Times New Roman" w:hAnsi="Times New Roman" w:cs="Times New Roman"/>
          <w:sz w:val="24"/>
          <w:szCs w:val="24"/>
          <w:lang w:eastAsia="ar-SA"/>
        </w:rPr>
        <w:t>vad</w:t>
      </w:r>
      <w:r>
        <w:rPr>
          <w:rFonts w:ascii="Times New Roman" w:eastAsia="Times New Roman" w:hAnsi="Times New Roman" w:cs="Times New Roman"/>
          <w:sz w:val="24"/>
          <w:szCs w:val="24"/>
          <w:lang w:eastAsia="ar-SA"/>
        </w:rPr>
        <w:t xml:space="preserve"> rahvusvahelises praktikas väljakujunenud standardeid.</w:t>
      </w:r>
      <w:r w:rsidR="008E2C67">
        <w:rPr>
          <w:rFonts w:ascii="Times New Roman" w:eastAsia="Times New Roman" w:hAnsi="Times New Roman" w:cs="Times New Roman"/>
          <w:sz w:val="24"/>
          <w:szCs w:val="24"/>
          <w:lang w:eastAsia="ar-SA"/>
        </w:rPr>
        <w:t xml:space="preserve"> </w:t>
      </w:r>
    </w:p>
    <w:p w14:paraId="37BDF4DC" w14:textId="77777777" w:rsidR="00397932" w:rsidRPr="00BB063E" w:rsidRDefault="00397932" w:rsidP="00B8279F">
      <w:pPr>
        <w:suppressAutoHyphens/>
        <w:autoSpaceDE w:val="0"/>
        <w:autoSpaceDN w:val="0"/>
        <w:adjustRightInd w:val="0"/>
        <w:spacing w:after="0" w:line="240" w:lineRule="auto"/>
        <w:jc w:val="both"/>
        <w:rPr>
          <w:rFonts w:ascii="Times New Roman" w:eastAsia="MS Mincho" w:hAnsi="Times New Roman" w:cs="Times New Roman"/>
          <w:sz w:val="24"/>
          <w:szCs w:val="24"/>
          <w:lang w:eastAsia="ar-SA"/>
        </w:rPr>
      </w:pPr>
    </w:p>
    <w:p w14:paraId="38721DF4" w14:textId="6D1FB510" w:rsidR="002C4572" w:rsidRPr="00BB063E" w:rsidRDefault="002C4572" w:rsidP="00B8279F">
      <w:pPr>
        <w:suppressAutoHyphens/>
        <w:spacing w:after="0" w:line="240" w:lineRule="auto"/>
        <w:jc w:val="both"/>
        <w:rPr>
          <w:rFonts w:ascii="Times New Roman" w:eastAsia="Times New Roman" w:hAnsi="Times New Roman" w:cs="Times New Roman"/>
          <w:bCs/>
          <w:sz w:val="24"/>
          <w:szCs w:val="24"/>
          <w:lang w:eastAsia="ar-SA"/>
        </w:rPr>
      </w:pPr>
      <w:bookmarkStart w:id="32" w:name="_Hlk182787489"/>
      <w:r w:rsidRPr="00BB063E">
        <w:rPr>
          <w:rFonts w:ascii="Times New Roman" w:eastAsia="Times New Roman" w:hAnsi="Times New Roman" w:cs="Times New Roman"/>
          <w:b/>
          <w:bCs/>
          <w:sz w:val="24"/>
          <w:szCs w:val="24"/>
          <w:lang w:eastAsia="ar-SA"/>
        </w:rPr>
        <w:t>Mõju valdkond:</w:t>
      </w:r>
      <w:r w:rsidR="00B64AC6" w:rsidRPr="00BB063E">
        <w:rPr>
          <w:rFonts w:ascii="Times New Roman" w:eastAsia="Times New Roman" w:hAnsi="Times New Roman" w:cs="Times New Roman"/>
          <w:b/>
          <w:bCs/>
          <w:sz w:val="24"/>
          <w:szCs w:val="24"/>
          <w:lang w:eastAsia="ar-SA"/>
        </w:rPr>
        <w:t xml:space="preserve"> </w:t>
      </w:r>
      <w:r w:rsidR="00397932">
        <w:rPr>
          <w:rFonts w:ascii="Times New Roman" w:hAnsi="Times New Roman" w:cs="Times New Roman"/>
          <w:sz w:val="24"/>
          <w:szCs w:val="24"/>
        </w:rPr>
        <w:t>mõju regionaalarengule</w:t>
      </w:r>
      <w:r w:rsidR="00A31E5C">
        <w:rPr>
          <w:rFonts w:ascii="Times New Roman" w:hAnsi="Times New Roman" w:cs="Times New Roman"/>
          <w:sz w:val="24"/>
          <w:szCs w:val="24"/>
        </w:rPr>
        <w:t>.</w:t>
      </w:r>
    </w:p>
    <w:p w14:paraId="0CF3F0EF" w14:textId="74720E5C" w:rsidR="002C4572" w:rsidRPr="00BB063E" w:rsidRDefault="002C4572" w:rsidP="00B8279F">
      <w:pPr>
        <w:suppressAutoHyphens/>
        <w:spacing w:after="0" w:line="240" w:lineRule="auto"/>
        <w:jc w:val="both"/>
        <w:rPr>
          <w:rFonts w:ascii="Times New Roman" w:eastAsia="Times New Roman" w:hAnsi="Times New Roman" w:cs="Times New Roman"/>
          <w:sz w:val="24"/>
          <w:szCs w:val="24"/>
          <w:lang w:eastAsia="ar-SA"/>
        </w:rPr>
      </w:pPr>
      <w:r w:rsidRPr="00BB063E">
        <w:rPr>
          <w:rFonts w:ascii="Times New Roman" w:eastAsia="Times New Roman" w:hAnsi="Times New Roman" w:cs="Times New Roman"/>
          <w:b/>
          <w:bCs/>
          <w:sz w:val="24"/>
          <w:szCs w:val="24"/>
          <w:lang w:eastAsia="ar-SA"/>
        </w:rPr>
        <w:t xml:space="preserve">Mõju sihtrühm: </w:t>
      </w:r>
      <w:commentRangeStart w:id="33"/>
      <w:r w:rsidR="00397932">
        <w:rPr>
          <w:rFonts w:ascii="Times New Roman" w:eastAsia="MS Mincho" w:hAnsi="Times New Roman" w:cs="Times New Roman"/>
          <w:bCs/>
          <w:sz w:val="24"/>
          <w:szCs w:val="24"/>
          <w:lang w:eastAsia="ar-SA"/>
        </w:rPr>
        <w:t>Eesti riik</w:t>
      </w:r>
      <w:r w:rsidR="00A31E5C">
        <w:rPr>
          <w:rFonts w:ascii="Times New Roman" w:eastAsia="MS Mincho" w:hAnsi="Times New Roman" w:cs="Times New Roman"/>
          <w:bCs/>
          <w:sz w:val="24"/>
          <w:szCs w:val="24"/>
          <w:lang w:eastAsia="ar-SA"/>
        </w:rPr>
        <w:t>.</w:t>
      </w:r>
      <w:commentRangeEnd w:id="33"/>
      <w:r w:rsidR="006B4DC2">
        <w:rPr>
          <w:rStyle w:val="Kommentaariviide"/>
          <w:rFonts w:ascii="Times New Roman" w:eastAsia="Times New Roman" w:hAnsi="Times New Roman" w:cs="Calibri"/>
          <w:lang w:eastAsia="ar-SA"/>
        </w:rPr>
        <w:commentReference w:id="33"/>
      </w:r>
    </w:p>
    <w:p w14:paraId="056ECBC2" w14:textId="2DA43B93" w:rsidR="002C4572" w:rsidRPr="00A31E5C" w:rsidRDefault="002C4572" w:rsidP="00A31E5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BB063E">
        <w:rPr>
          <w:rFonts w:ascii="Times New Roman" w:eastAsia="Times New Roman" w:hAnsi="Times New Roman" w:cs="Times New Roman"/>
          <w:b/>
          <w:bCs/>
          <w:sz w:val="24"/>
          <w:szCs w:val="24"/>
          <w:lang w:eastAsia="ar-SA"/>
        </w:rPr>
        <w:t xml:space="preserve">Mõju kirjeldus: </w:t>
      </w:r>
      <w:r w:rsidR="00A31E5C">
        <w:rPr>
          <w:rFonts w:ascii="Times New Roman" w:eastAsia="Times New Roman" w:hAnsi="Times New Roman" w:cs="Times New Roman"/>
          <w:sz w:val="24"/>
          <w:szCs w:val="24"/>
          <w:lang w:eastAsia="ar-SA"/>
        </w:rPr>
        <w:t xml:space="preserve">mõju regionaalarengule on kaudne, sest merenduse konkurentsivõime </w:t>
      </w:r>
      <w:r w:rsidR="003E246D">
        <w:rPr>
          <w:rFonts w:ascii="Times New Roman" w:eastAsia="Times New Roman" w:hAnsi="Times New Roman" w:cs="Times New Roman"/>
          <w:sz w:val="24"/>
          <w:szCs w:val="24"/>
          <w:lang w:eastAsia="ar-SA"/>
        </w:rPr>
        <w:t>suurenemisega</w:t>
      </w:r>
      <w:r w:rsidR="00A31E5C">
        <w:rPr>
          <w:rFonts w:ascii="Times New Roman" w:eastAsia="Times New Roman" w:hAnsi="Times New Roman" w:cs="Times New Roman"/>
          <w:sz w:val="24"/>
          <w:szCs w:val="24"/>
          <w:lang w:eastAsia="ar-SA"/>
        </w:rPr>
        <w:t xml:space="preserve"> võib merendussektorisse ja eeskätt Eesti lipu all sõitvatele laevadele tekkida juurde töökohti. </w:t>
      </w:r>
      <w:commentRangeStart w:id="34"/>
      <w:r w:rsidR="00A31E5C">
        <w:rPr>
          <w:rFonts w:ascii="Times New Roman" w:eastAsia="Times New Roman" w:hAnsi="Times New Roman" w:cs="Times New Roman"/>
          <w:sz w:val="24"/>
          <w:szCs w:val="24"/>
          <w:lang w:eastAsia="ar-SA"/>
        </w:rPr>
        <w:t>Me</w:t>
      </w:r>
      <w:r w:rsidR="00A31E5C" w:rsidRPr="00A31E5C">
        <w:rPr>
          <w:rFonts w:ascii="Times New Roman" w:eastAsia="Times New Roman" w:hAnsi="Times New Roman" w:cs="Times New Roman"/>
          <w:sz w:val="24"/>
          <w:szCs w:val="24"/>
          <w:lang w:eastAsia="ar-SA"/>
        </w:rPr>
        <w:t>remajanduses loodavad töökohad</w:t>
      </w:r>
      <w:r w:rsidR="00A31E5C">
        <w:rPr>
          <w:rFonts w:ascii="Times New Roman" w:eastAsia="Times New Roman" w:hAnsi="Times New Roman" w:cs="Times New Roman"/>
          <w:sz w:val="24"/>
          <w:szCs w:val="24"/>
          <w:lang w:eastAsia="ar-SA"/>
        </w:rPr>
        <w:t xml:space="preserve"> võivad</w:t>
      </w:r>
      <w:r w:rsidR="00A31E5C" w:rsidRPr="00A31E5C">
        <w:rPr>
          <w:rFonts w:ascii="Times New Roman" w:eastAsia="Times New Roman" w:hAnsi="Times New Roman" w:cs="Times New Roman"/>
          <w:sz w:val="24"/>
          <w:szCs w:val="24"/>
          <w:lang w:eastAsia="ar-SA"/>
        </w:rPr>
        <w:t xml:space="preserve"> aidata</w:t>
      </w:r>
      <w:r w:rsidR="00A31E5C">
        <w:rPr>
          <w:rFonts w:ascii="Times New Roman" w:eastAsia="Times New Roman" w:hAnsi="Times New Roman" w:cs="Times New Roman"/>
          <w:sz w:val="24"/>
          <w:szCs w:val="24"/>
          <w:lang w:eastAsia="ar-SA"/>
        </w:rPr>
        <w:t xml:space="preserve"> </w:t>
      </w:r>
      <w:r w:rsidR="001B5E72">
        <w:rPr>
          <w:rFonts w:ascii="Times New Roman" w:eastAsia="Times New Roman" w:hAnsi="Times New Roman" w:cs="Times New Roman"/>
          <w:sz w:val="24"/>
          <w:szCs w:val="24"/>
          <w:lang w:eastAsia="ar-SA"/>
        </w:rPr>
        <w:t xml:space="preserve">ellu viia </w:t>
      </w:r>
      <w:r w:rsidR="00A31E5C" w:rsidRPr="00A31E5C">
        <w:rPr>
          <w:rFonts w:ascii="Times New Roman" w:eastAsia="Times New Roman" w:hAnsi="Times New Roman" w:cs="Times New Roman"/>
          <w:sz w:val="24"/>
          <w:szCs w:val="24"/>
          <w:lang w:eastAsia="ar-SA"/>
        </w:rPr>
        <w:t>riiklik</w:t>
      </w:r>
      <w:r w:rsidR="001B5E72">
        <w:rPr>
          <w:rFonts w:ascii="Times New Roman" w:eastAsia="Times New Roman" w:hAnsi="Times New Roman" w:cs="Times New Roman"/>
          <w:sz w:val="24"/>
          <w:szCs w:val="24"/>
          <w:lang w:eastAsia="ar-SA"/>
        </w:rPr>
        <w:t>k</w:t>
      </w:r>
      <w:r w:rsidR="00A31E5C" w:rsidRPr="00A31E5C">
        <w:rPr>
          <w:rFonts w:ascii="Times New Roman" w:eastAsia="Times New Roman" w:hAnsi="Times New Roman" w:cs="Times New Roman"/>
          <w:sz w:val="24"/>
          <w:szCs w:val="24"/>
          <w:lang w:eastAsia="ar-SA"/>
        </w:rPr>
        <w:t>u regionaalpoliitika</w:t>
      </w:r>
      <w:r w:rsidR="001B5E72">
        <w:rPr>
          <w:rFonts w:ascii="Times New Roman" w:eastAsia="Times New Roman" w:hAnsi="Times New Roman" w:cs="Times New Roman"/>
          <w:sz w:val="24"/>
          <w:szCs w:val="24"/>
          <w:lang w:eastAsia="ar-SA"/>
        </w:rPr>
        <w:t>t</w:t>
      </w:r>
      <w:r w:rsidR="00A31E5C" w:rsidRPr="00A31E5C">
        <w:rPr>
          <w:rFonts w:ascii="Times New Roman" w:eastAsia="Times New Roman" w:hAnsi="Times New Roman" w:cs="Times New Roman"/>
          <w:sz w:val="24"/>
          <w:szCs w:val="24"/>
          <w:lang w:eastAsia="ar-SA"/>
        </w:rPr>
        <w:t>, sest töökohad laevadel</w:t>
      </w:r>
      <w:r w:rsidR="00A31E5C">
        <w:rPr>
          <w:rFonts w:ascii="Times New Roman" w:eastAsia="Times New Roman" w:hAnsi="Times New Roman" w:cs="Times New Roman"/>
          <w:sz w:val="24"/>
          <w:szCs w:val="24"/>
          <w:lang w:eastAsia="ar-SA"/>
        </w:rPr>
        <w:t xml:space="preserve"> </w:t>
      </w:r>
      <w:r w:rsidR="00A31E5C" w:rsidRPr="00A31E5C">
        <w:rPr>
          <w:rFonts w:ascii="Times New Roman" w:eastAsia="Times New Roman" w:hAnsi="Times New Roman" w:cs="Times New Roman"/>
          <w:sz w:val="24"/>
          <w:szCs w:val="24"/>
          <w:lang w:eastAsia="ar-SA"/>
        </w:rPr>
        <w:t>ei eelda elukohta suurtes tõmbekeskustes.</w:t>
      </w:r>
      <w:commentRangeEnd w:id="34"/>
      <w:r w:rsidR="00D1189E">
        <w:rPr>
          <w:rStyle w:val="Kommentaariviide"/>
          <w:rFonts w:ascii="Times New Roman" w:eastAsia="Times New Roman" w:hAnsi="Times New Roman" w:cs="Calibri"/>
          <w:lang w:eastAsia="ar-SA"/>
        </w:rPr>
        <w:commentReference w:id="34"/>
      </w:r>
    </w:p>
    <w:p w14:paraId="6E8575AF" w14:textId="2524AF20" w:rsidR="00393AE0" w:rsidRPr="00BB063E" w:rsidRDefault="002C4572" w:rsidP="00B8279F">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BB063E">
        <w:rPr>
          <w:rFonts w:ascii="Times New Roman" w:eastAsia="Times New Roman" w:hAnsi="Times New Roman" w:cs="Times New Roman"/>
          <w:b/>
          <w:bCs/>
          <w:sz w:val="24"/>
          <w:szCs w:val="24"/>
          <w:lang w:eastAsia="ar-SA"/>
        </w:rPr>
        <w:t>Järeldus mõju olulisuse kohta</w:t>
      </w:r>
      <w:commentRangeStart w:id="35"/>
      <w:r w:rsidRPr="00BB063E">
        <w:rPr>
          <w:rFonts w:ascii="Times New Roman" w:eastAsia="Times New Roman" w:hAnsi="Times New Roman" w:cs="Times New Roman"/>
          <w:b/>
          <w:bCs/>
          <w:sz w:val="24"/>
          <w:szCs w:val="24"/>
          <w:lang w:eastAsia="ar-SA"/>
        </w:rPr>
        <w:t xml:space="preserve">: </w:t>
      </w:r>
      <w:r w:rsidR="00B70B94" w:rsidRPr="00BB063E">
        <w:rPr>
          <w:rFonts w:ascii="Times New Roman" w:eastAsia="Times New Roman" w:hAnsi="Times New Roman" w:cs="Times New Roman"/>
          <w:sz w:val="24"/>
          <w:szCs w:val="24"/>
          <w:lang w:eastAsia="ar-SA"/>
        </w:rPr>
        <w:t>m</w:t>
      </w:r>
      <w:r w:rsidR="00932539" w:rsidRPr="00BB063E">
        <w:rPr>
          <w:rFonts w:ascii="Times New Roman" w:eastAsia="Times New Roman" w:hAnsi="Times New Roman" w:cs="Times New Roman"/>
          <w:sz w:val="24"/>
          <w:szCs w:val="24"/>
          <w:lang w:eastAsia="ar-SA"/>
        </w:rPr>
        <w:t xml:space="preserve">õju ulatus </w:t>
      </w:r>
      <w:r w:rsidR="00A31E5C">
        <w:rPr>
          <w:rFonts w:ascii="Times New Roman" w:eastAsia="Times New Roman" w:hAnsi="Times New Roman" w:cs="Times New Roman"/>
          <w:sz w:val="24"/>
          <w:szCs w:val="24"/>
          <w:lang w:eastAsia="ar-SA"/>
        </w:rPr>
        <w:t>on suur</w:t>
      </w:r>
      <w:bookmarkEnd w:id="32"/>
      <w:r w:rsidR="00A31E5C">
        <w:rPr>
          <w:rFonts w:ascii="Times New Roman" w:eastAsia="Times New Roman" w:hAnsi="Times New Roman" w:cs="Times New Roman"/>
          <w:sz w:val="24"/>
          <w:szCs w:val="24"/>
          <w:lang w:eastAsia="ar-SA"/>
        </w:rPr>
        <w:t xml:space="preserve"> </w:t>
      </w:r>
      <w:commentRangeEnd w:id="35"/>
      <w:r w:rsidR="00DC7928">
        <w:rPr>
          <w:rStyle w:val="Kommentaariviide"/>
          <w:rFonts w:ascii="Times New Roman" w:eastAsia="Times New Roman" w:hAnsi="Times New Roman" w:cs="Calibri"/>
          <w:lang w:eastAsia="ar-SA"/>
        </w:rPr>
        <w:commentReference w:id="35"/>
      </w:r>
      <w:r w:rsidR="00A31E5C">
        <w:rPr>
          <w:rFonts w:ascii="Times New Roman" w:eastAsia="Times New Roman" w:hAnsi="Times New Roman" w:cs="Times New Roman"/>
          <w:sz w:val="24"/>
          <w:szCs w:val="24"/>
          <w:lang w:eastAsia="ar-SA"/>
        </w:rPr>
        <w:t xml:space="preserve">ja </w:t>
      </w:r>
      <w:commentRangeStart w:id="36"/>
      <w:r w:rsidR="00A31E5C">
        <w:rPr>
          <w:rFonts w:ascii="Times New Roman" w:eastAsia="Times New Roman" w:hAnsi="Times New Roman" w:cs="Times New Roman"/>
          <w:sz w:val="24"/>
          <w:szCs w:val="24"/>
          <w:lang w:eastAsia="ar-SA"/>
        </w:rPr>
        <w:t>selle olulisus väike</w:t>
      </w:r>
      <w:commentRangeEnd w:id="36"/>
      <w:r w:rsidR="00DC7928">
        <w:rPr>
          <w:rStyle w:val="Kommentaariviide"/>
          <w:rFonts w:ascii="Times New Roman" w:eastAsia="Times New Roman" w:hAnsi="Times New Roman" w:cs="Calibri"/>
          <w:lang w:eastAsia="ar-SA"/>
        </w:rPr>
        <w:commentReference w:id="36"/>
      </w:r>
      <w:r w:rsidR="00A31E5C">
        <w:rPr>
          <w:rFonts w:ascii="Times New Roman" w:eastAsia="Times New Roman" w:hAnsi="Times New Roman" w:cs="Times New Roman"/>
          <w:sz w:val="24"/>
          <w:szCs w:val="24"/>
          <w:lang w:eastAsia="ar-SA"/>
        </w:rPr>
        <w:t xml:space="preserve">. Mõju saab tekkida alles siis, kui Eesti meremajanduse konkurentsivõime </w:t>
      </w:r>
      <w:r w:rsidR="003E246D">
        <w:rPr>
          <w:rFonts w:ascii="Times New Roman" w:eastAsia="Times New Roman" w:hAnsi="Times New Roman" w:cs="Times New Roman"/>
          <w:sz w:val="24"/>
          <w:szCs w:val="24"/>
          <w:lang w:eastAsia="ar-SA"/>
        </w:rPr>
        <w:t>suureneb</w:t>
      </w:r>
      <w:r w:rsidR="00A31E5C">
        <w:rPr>
          <w:rFonts w:ascii="Times New Roman" w:eastAsia="Times New Roman" w:hAnsi="Times New Roman" w:cs="Times New Roman"/>
          <w:sz w:val="24"/>
          <w:szCs w:val="24"/>
          <w:lang w:eastAsia="ar-SA"/>
        </w:rPr>
        <w:t>, mi</w:t>
      </w:r>
      <w:r w:rsidR="003E246D">
        <w:rPr>
          <w:rFonts w:ascii="Times New Roman" w:eastAsia="Times New Roman" w:hAnsi="Times New Roman" w:cs="Times New Roman"/>
          <w:sz w:val="24"/>
          <w:szCs w:val="24"/>
          <w:lang w:eastAsia="ar-SA"/>
        </w:rPr>
        <w:t>s</w:t>
      </w:r>
      <w:r w:rsidR="00A31E5C">
        <w:rPr>
          <w:rFonts w:ascii="Times New Roman" w:eastAsia="Times New Roman" w:hAnsi="Times New Roman" w:cs="Times New Roman"/>
          <w:sz w:val="24"/>
          <w:szCs w:val="24"/>
          <w:lang w:eastAsia="ar-SA"/>
        </w:rPr>
        <w:t xml:space="preserve">järel tekib Eesti riigilipu all sõitvatele laevadele rohkem töökohti. Kõik </w:t>
      </w:r>
      <w:r w:rsidR="003E246D">
        <w:rPr>
          <w:rFonts w:ascii="Times New Roman" w:eastAsia="Times New Roman" w:hAnsi="Times New Roman" w:cs="Times New Roman"/>
          <w:sz w:val="24"/>
          <w:szCs w:val="24"/>
          <w:lang w:eastAsia="ar-SA"/>
        </w:rPr>
        <w:t>see</w:t>
      </w:r>
      <w:r w:rsidR="00A31E5C">
        <w:rPr>
          <w:rFonts w:ascii="Times New Roman" w:eastAsia="Times New Roman" w:hAnsi="Times New Roman" w:cs="Times New Roman"/>
          <w:sz w:val="24"/>
          <w:szCs w:val="24"/>
          <w:lang w:eastAsia="ar-SA"/>
        </w:rPr>
        <w:t xml:space="preserve"> eeldab aga laevanduspaketi</w:t>
      </w:r>
      <w:r w:rsidR="003E246D">
        <w:rPr>
          <w:rFonts w:ascii="Times New Roman" w:eastAsia="Times New Roman" w:hAnsi="Times New Roman" w:cs="Times New Roman"/>
          <w:sz w:val="24"/>
          <w:szCs w:val="24"/>
          <w:lang w:eastAsia="ar-SA"/>
        </w:rPr>
        <w:t>ga ettenähtu</w:t>
      </w:r>
      <w:r w:rsidR="00A31E5C">
        <w:rPr>
          <w:rFonts w:ascii="Times New Roman" w:eastAsia="Times New Roman" w:hAnsi="Times New Roman" w:cs="Times New Roman"/>
          <w:sz w:val="24"/>
          <w:szCs w:val="24"/>
          <w:lang w:eastAsia="ar-SA"/>
        </w:rPr>
        <w:t xml:space="preserve"> </w:t>
      </w:r>
      <w:r w:rsidR="00A31E5C">
        <w:rPr>
          <w:rFonts w:ascii="Times New Roman" w:eastAsia="Times New Roman" w:hAnsi="Times New Roman" w:cs="Times New Roman"/>
          <w:sz w:val="24"/>
          <w:szCs w:val="24"/>
          <w:lang w:eastAsia="ar-SA"/>
        </w:rPr>
        <w:lastRenderedPageBreak/>
        <w:t xml:space="preserve">täiemahulist </w:t>
      </w:r>
      <w:r w:rsidR="003E246D">
        <w:rPr>
          <w:rFonts w:ascii="Times New Roman" w:eastAsia="Times New Roman" w:hAnsi="Times New Roman" w:cs="Times New Roman"/>
          <w:sz w:val="24"/>
          <w:szCs w:val="24"/>
          <w:lang w:eastAsia="ar-SA"/>
        </w:rPr>
        <w:t>ellu</w:t>
      </w:r>
      <w:r w:rsidR="00A31E5C">
        <w:rPr>
          <w:rFonts w:ascii="Times New Roman" w:eastAsia="Times New Roman" w:hAnsi="Times New Roman" w:cs="Times New Roman"/>
          <w:sz w:val="24"/>
          <w:szCs w:val="24"/>
          <w:lang w:eastAsia="ar-SA"/>
        </w:rPr>
        <w:t>viimist ning selle t</w:t>
      </w:r>
      <w:r w:rsidR="003E246D">
        <w:rPr>
          <w:rFonts w:ascii="Times New Roman" w:eastAsia="Times New Roman" w:hAnsi="Times New Roman" w:cs="Times New Roman"/>
          <w:sz w:val="24"/>
          <w:szCs w:val="24"/>
          <w:lang w:eastAsia="ar-SA"/>
        </w:rPr>
        <w:t>ulemusel</w:t>
      </w:r>
      <w:r w:rsidR="00A31E5C">
        <w:rPr>
          <w:rFonts w:ascii="Times New Roman" w:eastAsia="Times New Roman" w:hAnsi="Times New Roman" w:cs="Times New Roman"/>
          <w:sz w:val="24"/>
          <w:szCs w:val="24"/>
          <w:lang w:eastAsia="ar-SA"/>
        </w:rPr>
        <w:t xml:space="preserve"> positiivsete mõjude (eelkõige töökohtade teke laevanduses) realiseerumist.</w:t>
      </w:r>
    </w:p>
    <w:p w14:paraId="552866DD" w14:textId="77777777" w:rsidR="00B90F8C" w:rsidRPr="00BB063E" w:rsidRDefault="00B90F8C" w:rsidP="00B8279F">
      <w:pPr>
        <w:autoSpaceDE w:val="0"/>
        <w:autoSpaceDN w:val="0"/>
        <w:adjustRightInd w:val="0"/>
        <w:spacing w:after="0" w:line="240" w:lineRule="auto"/>
        <w:rPr>
          <w:rFonts w:ascii="Times New Roman" w:hAnsi="Times New Roman" w:cs="Times New Roman"/>
          <w:b/>
          <w:bCs/>
          <w:sz w:val="24"/>
          <w:szCs w:val="24"/>
        </w:rPr>
      </w:pPr>
    </w:p>
    <w:p w14:paraId="734EFF6E" w14:textId="7ED0574D" w:rsidR="007275C3" w:rsidRPr="00BB063E" w:rsidRDefault="007275C3" w:rsidP="00B8279F">
      <w:pPr>
        <w:autoSpaceDE w:val="0"/>
        <w:autoSpaceDN w:val="0"/>
        <w:adjustRightInd w:val="0"/>
        <w:spacing w:after="0" w:line="240" w:lineRule="auto"/>
        <w:jc w:val="both"/>
        <w:rPr>
          <w:rFonts w:ascii="Times New Roman" w:hAnsi="Times New Roman" w:cs="Times New Roman"/>
          <w:b/>
          <w:bCs/>
          <w:sz w:val="24"/>
          <w:szCs w:val="24"/>
        </w:rPr>
      </w:pPr>
      <w:r w:rsidRPr="00BB063E">
        <w:rPr>
          <w:rFonts w:ascii="Times New Roman" w:hAnsi="Times New Roman" w:cs="Times New Roman"/>
          <w:b/>
          <w:bCs/>
          <w:sz w:val="24"/>
          <w:szCs w:val="24"/>
        </w:rPr>
        <w:t>7. Seaduse rakendamisega seotud riigi ja kohaliku omavalitsuse tegevused, eeldatavad kulud ja tulud</w:t>
      </w:r>
    </w:p>
    <w:p w14:paraId="4543D50B" w14:textId="77777777" w:rsidR="007275C3" w:rsidRPr="00BB063E" w:rsidRDefault="007275C3" w:rsidP="00B8279F">
      <w:pPr>
        <w:autoSpaceDE w:val="0"/>
        <w:autoSpaceDN w:val="0"/>
        <w:adjustRightInd w:val="0"/>
        <w:spacing w:after="0" w:line="240" w:lineRule="auto"/>
        <w:rPr>
          <w:rFonts w:ascii="Times New Roman" w:hAnsi="Times New Roman" w:cs="Times New Roman"/>
          <w:sz w:val="24"/>
          <w:szCs w:val="24"/>
        </w:rPr>
      </w:pPr>
    </w:p>
    <w:p w14:paraId="1DFA8401" w14:textId="033709D9" w:rsidR="00F60E4E" w:rsidRPr="00332AE8" w:rsidRDefault="00DE7F90" w:rsidP="00B8279F">
      <w:pPr>
        <w:autoSpaceDE w:val="0"/>
        <w:autoSpaceDN w:val="0"/>
        <w:adjustRightInd w:val="0"/>
        <w:spacing w:after="0" w:line="240" w:lineRule="auto"/>
        <w:jc w:val="both"/>
        <w:rPr>
          <w:rFonts w:ascii="Times New Roman" w:hAnsi="Times New Roman" w:cs="Times New Roman"/>
          <w:bCs/>
          <w:kern w:val="2"/>
          <w:sz w:val="24"/>
          <w:szCs w:val="24"/>
          <w14:ligatures w14:val="standardContextual"/>
        </w:rPr>
      </w:pPr>
      <w:bookmarkStart w:id="37" w:name="_Hlk182787586"/>
      <w:r>
        <w:rPr>
          <w:rFonts w:ascii="Times New Roman" w:hAnsi="Times New Roman" w:cs="Times New Roman"/>
          <w:bCs/>
          <w:kern w:val="2"/>
          <w:sz w:val="24"/>
          <w:szCs w:val="24"/>
          <w14:ligatures w14:val="standardContextual"/>
        </w:rPr>
        <w:t>Seaduse rakendamiseks peab riik t</w:t>
      </w:r>
      <w:r w:rsidR="003E246D">
        <w:rPr>
          <w:rFonts w:ascii="Times New Roman" w:hAnsi="Times New Roman" w:cs="Times New Roman"/>
          <w:bCs/>
          <w:kern w:val="2"/>
          <w:sz w:val="24"/>
          <w:szCs w:val="24"/>
          <w14:ligatures w14:val="standardContextual"/>
        </w:rPr>
        <w:t>utvustama</w:t>
      </w:r>
      <w:r>
        <w:rPr>
          <w:rFonts w:ascii="Times New Roman" w:hAnsi="Times New Roman" w:cs="Times New Roman"/>
          <w:bCs/>
          <w:kern w:val="2"/>
          <w:sz w:val="24"/>
          <w:szCs w:val="24"/>
          <w14:ligatures w14:val="standardContextual"/>
        </w:rPr>
        <w:t xml:space="preserve"> meremeestele ja laevaomanike</w:t>
      </w:r>
      <w:r w:rsidR="003E246D">
        <w:rPr>
          <w:rFonts w:ascii="Times New Roman" w:hAnsi="Times New Roman" w:cs="Times New Roman"/>
          <w:bCs/>
          <w:kern w:val="2"/>
          <w:sz w:val="24"/>
          <w:szCs w:val="24"/>
          <w14:ligatures w14:val="standardContextual"/>
        </w:rPr>
        <w:t>le</w:t>
      </w:r>
      <w:r>
        <w:rPr>
          <w:rFonts w:ascii="Times New Roman" w:hAnsi="Times New Roman" w:cs="Times New Roman"/>
          <w:bCs/>
          <w:kern w:val="2"/>
          <w:sz w:val="24"/>
          <w:szCs w:val="24"/>
          <w14:ligatures w14:val="standardContextual"/>
        </w:rPr>
        <w:t xml:space="preserve"> uu</w:t>
      </w:r>
      <w:r w:rsidR="003E246D">
        <w:rPr>
          <w:rFonts w:ascii="Times New Roman" w:hAnsi="Times New Roman" w:cs="Times New Roman"/>
          <w:bCs/>
          <w:kern w:val="2"/>
          <w:sz w:val="24"/>
          <w:szCs w:val="24"/>
          <w14:ligatures w14:val="standardContextual"/>
        </w:rPr>
        <w:t>si</w:t>
      </w:r>
      <w:r>
        <w:rPr>
          <w:rFonts w:ascii="Times New Roman" w:hAnsi="Times New Roman" w:cs="Times New Roman"/>
          <w:bCs/>
          <w:kern w:val="2"/>
          <w:sz w:val="24"/>
          <w:szCs w:val="24"/>
          <w14:ligatures w14:val="standardContextual"/>
        </w:rPr>
        <w:t xml:space="preserve"> nõu</w:t>
      </w:r>
      <w:r w:rsidR="003E246D">
        <w:rPr>
          <w:rFonts w:ascii="Times New Roman" w:hAnsi="Times New Roman" w:cs="Times New Roman"/>
          <w:bCs/>
          <w:kern w:val="2"/>
          <w:sz w:val="24"/>
          <w:szCs w:val="24"/>
          <w14:ligatures w14:val="standardContextual"/>
        </w:rPr>
        <w:t>deid</w:t>
      </w:r>
      <w:r>
        <w:rPr>
          <w:rFonts w:ascii="Times New Roman" w:hAnsi="Times New Roman" w:cs="Times New Roman"/>
          <w:bCs/>
          <w:kern w:val="2"/>
          <w:sz w:val="24"/>
          <w:szCs w:val="24"/>
          <w14:ligatures w14:val="standardContextual"/>
        </w:rPr>
        <w:t>. Seaduse rakendamisega ei kaasne riigile ega kohaliku</w:t>
      </w:r>
      <w:r w:rsidR="003E246D">
        <w:rPr>
          <w:rFonts w:ascii="Times New Roman" w:hAnsi="Times New Roman" w:cs="Times New Roman"/>
          <w:bCs/>
          <w:kern w:val="2"/>
          <w:sz w:val="24"/>
          <w:szCs w:val="24"/>
          <w14:ligatures w14:val="standardContextual"/>
        </w:rPr>
        <w:t>le</w:t>
      </w:r>
      <w:r>
        <w:rPr>
          <w:rFonts w:ascii="Times New Roman" w:hAnsi="Times New Roman" w:cs="Times New Roman"/>
          <w:bCs/>
          <w:kern w:val="2"/>
          <w:sz w:val="24"/>
          <w:szCs w:val="24"/>
          <w14:ligatures w14:val="standardContextual"/>
        </w:rPr>
        <w:t xml:space="preserve"> omavalitsusele kulusid, sest muudetakse ainult materiaalõigusliku normi sisu ning ei tekitata uusi kohustusi. Seaduse rakendamisega ei saa eeldada meretööga seotud väärteomenetlus</w:t>
      </w:r>
      <w:r w:rsidR="00337ED7">
        <w:rPr>
          <w:rFonts w:ascii="Times New Roman" w:hAnsi="Times New Roman" w:cs="Times New Roman"/>
          <w:bCs/>
          <w:kern w:val="2"/>
          <w:sz w:val="24"/>
          <w:szCs w:val="24"/>
          <w14:ligatures w14:val="standardContextual"/>
        </w:rPr>
        <w:t>t</w:t>
      </w:r>
      <w:r>
        <w:rPr>
          <w:rFonts w:ascii="Times New Roman" w:hAnsi="Times New Roman" w:cs="Times New Roman"/>
          <w:bCs/>
          <w:kern w:val="2"/>
          <w:sz w:val="24"/>
          <w:szCs w:val="24"/>
          <w14:ligatures w14:val="standardContextual"/>
        </w:rPr>
        <w:t>e arvu kasvu. Aastatel 2022</w:t>
      </w:r>
      <w:r w:rsidR="003E246D">
        <w:rPr>
          <w:rFonts w:ascii="Times New Roman" w:hAnsi="Times New Roman" w:cs="Times New Roman"/>
          <w:bCs/>
          <w:kern w:val="2"/>
          <w:sz w:val="24"/>
          <w:szCs w:val="24"/>
          <w14:ligatures w14:val="standardContextual"/>
        </w:rPr>
        <w:t>–</w:t>
      </w:r>
      <w:r>
        <w:rPr>
          <w:rFonts w:ascii="Times New Roman" w:hAnsi="Times New Roman" w:cs="Times New Roman"/>
          <w:bCs/>
          <w:kern w:val="2"/>
          <w:sz w:val="24"/>
          <w:szCs w:val="24"/>
          <w14:ligatures w14:val="standardContextual"/>
        </w:rPr>
        <w:t xml:space="preserve">2024 on Tööinspektsioon menetlenud kokku 315 väärtegu, </w:t>
      </w:r>
      <w:r w:rsidR="003E246D">
        <w:rPr>
          <w:rFonts w:ascii="Times New Roman" w:hAnsi="Times New Roman" w:cs="Times New Roman"/>
          <w:bCs/>
          <w:kern w:val="2"/>
          <w:sz w:val="24"/>
          <w:szCs w:val="24"/>
          <w14:ligatures w14:val="standardContextual"/>
        </w:rPr>
        <w:t>neist</w:t>
      </w:r>
      <w:r>
        <w:rPr>
          <w:rFonts w:ascii="Times New Roman" w:hAnsi="Times New Roman" w:cs="Times New Roman"/>
          <w:bCs/>
          <w:kern w:val="2"/>
          <w:sz w:val="24"/>
          <w:szCs w:val="24"/>
          <w14:ligatures w14:val="standardContextual"/>
        </w:rPr>
        <w:t xml:space="preserve"> 71 TLS-i alusel. </w:t>
      </w:r>
      <w:proofErr w:type="spellStart"/>
      <w:r>
        <w:rPr>
          <w:rFonts w:ascii="Times New Roman" w:hAnsi="Times New Roman" w:cs="Times New Roman"/>
          <w:bCs/>
          <w:kern w:val="2"/>
          <w:sz w:val="24"/>
          <w:szCs w:val="24"/>
          <w14:ligatures w14:val="standardContextual"/>
        </w:rPr>
        <w:t>MTööS</w:t>
      </w:r>
      <w:proofErr w:type="spellEnd"/>
      <w:r w:rsidR="003E246D">
        <w:rPr>
          <w:rFonts w:ascii="Times New Roman" w:hAnsi="Times New Roman" w:cs="Times New Roman"/>
          <w:bCs/>
          <w:kern w:val="2"/>
          <w:sz w:val="24"/>
          <w:szCs w:val="24"/>
          <w14:ligatures w14:val="standardContextual"/>
        </w:rPr>
        <w:t>-i</w:t>
      </w:r>
      <w:r>
        <w:rPr>
          <w:rFonts w:ascii="Times New Roman" w:hAnsi="Times New Roman" w:cs="Times New Roman"/>
          <w:bCs/>
          <w:kern w:val="2"/>
          <w:sz w:val="24"/>
          <w:szCs w:val="24"/>
          <w14:ligatures w14:val="standardContextual"/>
        </w:rPr>
        <w:t xml:space="preserve"> alusel ei ole kümne aasta jooksul menetletud ühtegi väärtegu.</w:t>
      </w:r>
      <w:commentRangeStart w:id="38"/>
      <w:r>
        <w:rPr>
          <w:rStyle w:val="Allmrkuseviide"/>
          <w:rFonts w:ascii="Times New Roman" w:hAnsi="Times New Roman" w:cs="Times New Roman"/>
          <w:bCs/>
          <w:kern w:val="2"/>
          <w:sz w:val="24"/>
          <w:szCs w:val="24"/>
          <w14:ligatures w14:val="standardContextual"/>
        </w:rPr>
        <w:footnoteReference w:id="12"/>
      </w:r>
      <w:r w:rsidR="00943303">
        <w:rPr>
          <w:rFonts w:ascii="Times New Roman" w:hAnsi="Times New Roman" w:cs="Times New Roman"/>
          <w:bCs/>
          <w:kern w:val="2"/>
          <w:sz w:val="24"/>
          <w:szCs w:val="24"/>
          <w14:ligatures w14:val="standardContextual"/>
        </w:rPr>
        <w:t xml:space="preserve"> </w:t>
      </w:r>
      <w:commentRangeEnd w:id="38"/>
      <w:r w:rsidR="00FD7C87">
        <w:rPr>
          <w:rStyle w:val="Kommentaariviide"/>
          <w:rFonts w:ascii="Times New Roman" w:eastAsia="Times New Roman" w:hAnsi="Times New Roman" w:cs="Calibri"/>
          <w:lang w:eastAsia="ar-SA"/>
        </w:rPr>
        <w:commentReference w:id="38"/>
      </w:r>
      <w:r w:rsidR="003E246D">
        <w:rPr>
          <w:rFonts w:ascii="Times New Roman" w:hAnsi="Times New Roman" w:cs="Times New Roman"/>
          <w:bCs/>
          <w:kern w:val="2"/>
          <w:sz w:val="24"/>
          <w:szCs w:val="24"/>
          <w14:ligatures w14:val="standardContextual"/>
        </w:rPr>
        <w:t>Muudatuste tulemusena võivad väheneda</w:t>
      </w:r>
      <w:r w:rsidR="00943303">
        <w:rPr>
          <w:rFonts w:ascii="Times New Roman" w:hAnsi="Times New Roman" w:cs="Times New Roman"/>
          <w:bCs/>
          <w:kern w:val="2"/>
          <w:sz w:val="24"/>
          <w:szCs w:val="24"/>
          <w14:ligatures w14:val="standardContextual"/>
        </w:rPr>
        <w:t xml:space="preserve"> meretöölepingutega seotud töö- ja puhkeaja re</w:t>
      </w:r>
      <w:r w:rsidR="003E246D">
        <w:rPr>
          <w:rFonts w:ascii="Times New Roman" w:hAnsi="Times New Roman" w:cs="Times New Roman"/>
          <w:bCs/>
          <w:kern w:val="2"/>
          <w:sz w:val="24"/>
          <w:szCs w:val="24"/>
          <w14:ligatures w14:val="standardContextual"/>
        </w:rPr>
        <w:t>eglite</w:t>
      </w:r>
      <w:r w:rsidR="00943303">
        <w:rPr>
          <w:rFonts w:ascii="Times New Roman" w:hAnsi="Times New Roman" w:cs="Times New Roman"/>
          <w:bCs/>
          <w:kern w:val="2"/>
          <w:sz w:val="24"/>
          <w:szCs w:val="24"/>
          <w14:ligatures w14:val="standardContextual"/>
        </w:rPr>
        <w:t xml:space="preserve"> rikkumise</w:t>
      </w:r>
      <w:r w:rsidR="003E246D">
        <w:rPr>
          <w:rFonts w:ascii="Times New Roman" w:hAnsi="Times New Roman" w:cs="Times New Roman"/>
          <w:bCs/>
          <w:kern w:val="2"/>
          <w:sz w:val="24"/>
          <w:szCs w:val="24"/>
          <w14:ligatures w14:val="standardContextual"/>
        </w:rPr>
        <w:t>d</w:t>
      </w:r>
      <w:r w:rsidR="00943303">
        <w:rPr>
          <w:rFonts w:ascii="Times New Roman" w:hAnsi="Times New Roman" w:cs="Times New Roman"/>
          <w:bCs/>
          <w:kern w:val="2"/>
          <w:sz w:val="24"/>
          <w:szCs w:val="24"/>
          <w14:ligatures w14:val="standardContextual"/>
        </w:rPr>
        <w:t>.</w:t>
      </w:r>
      <w:r w:rsidR="0079063A">
        <w:rPr>
          <w:rFonts w:ascii="Times New Roman" w:hAnsi="Times New Roman" w:cs="Times New Roman"/>
          <w:bCs/>
          <w:kern w:val="2"/>
          <w:sz w:val="24"/>
          <w:szCs w:val="24"/>
          <w14:ligatures w14:val="standardContextual"/>
        </w:rPr>
        <w:t xml:space="preserve"> Tööinspektsiooni 2023. aasta aastaraamatu järgi toimus 2023. aastal 86 järelevalvemenetlust, mille käigus leitud peamised probleemid olid seotud töö- ja puhkeajaga.</w:t>
      </w:r>
      <w:r w:rsidR="0079063A">
        <w:rPr>
          <w:rStyle w:val="Allmrkuseviide"/>
          <w:rFonts w:ascii="Times New Roman" w:hAnsi="Times New Roman" w:cs="Times New Roman"/>
          <w:bCs/>
          <w:kern w:val="2"/>
          <w:sz w:val="24"/>
          <w:szCs w:val="24"/>
          <w14:ligatures w14:val="standardContextual"/>
        </w:rPr>
        <w:footnoteReference w:id="13"/>
      </w:r>
      <w:r w:rsidR="0079063A">
        <w:rPr>
          <w:rFonts w:ascii="Times New Roman" w:hAnsi="Times New Roman" w:cs="Times New Roman"/>
          <w:bCs/>
          <w:kern w:val="2"/>
          <w:sz w:val="24"/>
          <w:szCs w:val="24"/>
          <w14:ligatures w14:val="standardContextual"/>
        </w:rPr>
        <w:t xml:space="preserve"> Töö- ja puhkeaja re</w:t>
      </w:r>
      <w:r w:rsidR="001030C6">
        <w:rPr>
          <w:rFonts w:ascii="Times New Roman" w:hAnsi="Times New Roman" w:cs="Times New Roman"/>
          <w:bCs/>
          <w:kern w:val="2"/>
          <w:sz w:val="24"/>
          <w:szCs w:val="24"/>
          <w14:ligatures w14:val="standardContextual"/>
        </w:rPr>
        <w:t>eglite</w:t>
      </w:r>
      <w:r w:rsidR="0079063A">
        <w:rPr>
          <w:rFonts w:ascii="Times New Roman" w:hAnsi="Times New Roman" w:cs="Times New Roman"/>
          <w:bCs/>
          <w:kern w:val="2"/>
          <w:sz w:val="24"/>
          <w:szCs w:val="24"/>
          <w14:ligatures w14:val="standardContextual"/>
        </w:rPr>
        <w:t xml:space="preserve"> muutmi</w:t>
      </w:r>
      <w:r w:rsidR="001030C6">
        <w:rPr>
          <w:rFonts w:ascii="Times New Roman" w:hAnsi="Times New Roman" w:cs="Times New Roman"/>
          <w:bCs/>
          <w:kern w:val="2"/>
          <w:sz w:val="24"/>
          <w:szCs w:val="24"/>
          <w14:ligatures w14:val="standardContextual"/>
        </w:rPr>
        <w:t>ne</w:t>
      </w:r>
      <w:r w:rsidR="0079063A">
        <w:rPr>
          <w:rFonts w:ascii="Times New Roman" w:hAnsi="Times New Roman" w:cs="Times New Roman"/>
          <w:bCs/>
          <w:kern w:val="2"/>
          <w:sz w:val="24"/>
          <w:szCs w:val="24"/>
          <w14:ligatures w14:val="standardContextual"/>
        </w:rPr>
        <w:t xml:space="preserve"> võib </w:t>
      </w:r>
      <w:r w:rsidR="001030C6">
        <w:rPr>
          <w:rFonts w:ascii="Times New Roman" w:hAnsi="Times New Roman" w:cs="Times New Roman"/>
          <w:bCs/>
          <w:kern w:val="2"/>
          <w:sz w:val="24"/>
          <w:szCs w:val="24"/>
          <w14:ligatures w14:val="standardContextual"/>
        </w:rPr>
        <w:t>vähendada</w:t>
      </w:r>
      <w:r w:rsidR="0079063A">
        <w:rPr>
          <w:rFonts w:ascii="Times New Roman" w:hAnsi="Times New Roman" w:cs="Times New Roman"/>
          <w:bCs/>
          <w:kern w:val="2"/>
          <w:sz w:val="24"/>
          <w:szCs w:val="24"/>
          <w14:ligatures w14:val="standardContextual"/>
        </w:rPr>
        <w:t xml:space="preserve"> töö- ja puhkeajaga seotud probleem</w:t>
      </w:r>
      <w:r w:rsidR="001030C6">
        <w:rPr>
          <w:rFonts w:ascii="Times New Roman" w:hAnsi="Times New Roman" w:cs="Times New Roman"/>
          <w:bCs/>
          <w:kern w:val="2"/>
          <w:sz w:val="24"/>
          <w:szCs w:val="24"/>
          <w14:ligatures w14:val="standardContextual"/>
        </w:rPr>
        <w:t>e</w:t>
      </w:r>
      <w:r w:rsidR="00F833AE">
        <w:rPr>
          <w:rFonts w:ascii="Times New Roman" w:hAnsi="Times New Roman" w:cs="Times New Roman"/>
          <w:bCs/>
          <w:kern w:val="2"/>
          <w:sz w:val="24"/>
          <w:szCs w:val="24"/>
          <w14:ligatures w14:val="standardContextual"/>
        </w:rPr>
        <w:t xml:space="preserve">, </w:t>
      </w:r>
      <w:r w:rsidR="00A471BB" w:rsidRPr="00A471BB">
        <w:rPr>
          <w:rFonts w:ascii="Times New Roman" w:hAnsi="Times New Roman" w:cs="Times New Roman"/>
          <w:bCs/>
          <w:kern w:val="2"/>
          <w:sz w:val="24"/>
          <w:szCs w:val="24"/>
          <w14:ligatures w14:val="standardContextual"/>
        </w:rPr>
        <w:t>sest selgemad ja ajakohasemad nõuded aitavad ennetada rikkumisi ning lihtsustavad nii tööandjate kui ka töötajate jaoks reeglite järgimist.</w:t>
      </w:r>
    </w:p>
    <w:p w14:paraId="54C28E45" w14:textId="77777777" w:rsidR="00F60E4E" w:rsidRPr="00BB063E" w:rsidRDefault="00F60E4E" w:rsidP="00A31E5C">
      <w:pPr>
        <w:autoSpaceDE w:val="0"/>
        <w:autoSpaceDN w:val="0"/>
        <w:adjustRightInd w:val="0"/>
        <w:spacing w:after="0" w:line="240" w:lineRule="auto"/>
        <w:jc w:val="both"/>
        <w:rPr>
          <w:rFonts w:ascii="Times New Roman" w:hAnsi="Times New Roman" w:cs="Times New Roman"/>
          <w:sz w:val="24"/>
          <w:szCs w:val="24"/>
        </w:rPr>
      </w:pPr>
    </w:p>
    <w:bookmarkEnd w:id="11"/>
    <w:p w14:paraId="6849834C" w14:textId="345ECBE0" w:rsidR="00B02B47" w:rsidRDefault="00A31E5C" w:rsidP="00A31E5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Seaduse rakendami</w:t>
      </w:r>
      <w:r w:rsidR="001030C6">
        <w:rPr>
          <w:rFonts w:ascii="Times New Roman" w:hAnsi="Times New Roman" w:cs="Times New Roman"/>
          <w:sz w:val="24"/>
          <w:szCs w:val="24"/>
        </w:rPr>
        <w:t xml:space="preserve">ne </w:t>
      </w:r>
      <w:r>
        <w:rPr>
          <w:rFonts w:ascii="Times New Roman" w:hAnsi="Times New Roman" w:cs="Times New Roman"/>
          <w:sz w:val="24"/>
          <w:szCs w:val="24"/>
        </w:rPr>
        <w:t>võib t</w:t>
      </w:r>
      <w:r w:rsidR="001030C6">
        <w:rPr>
          <w:rFonts w:ascii="Times New Roman" w:hAnsi="Times New Roman" w:cs="Times New Roman"/>
          <w:sz w:val="24"/>
          <w:szCs w:val="24"/>
        </w:rPr>
        <w:t>uua</w:t>
      </w:r>
      <w:r>
        <w:rPr>
          <w:rFonts w:ascii="Times New Roman" w:hAnsi="Times New Roman" w:cs="Times New Roman"/>
          <w:sz w:val="24"/>
          <w:szCs w:val="24"/>
        </w:rPr>
        <w:t xml:space="preserve"> riigile tulu, sest merenduse konkurentsivõime </w:t>
      </w:r>
      <w:r w:rsidR="001030C6">
        <w:rPr>
          <w:rFonts w:ascii="Times New Roman" w:hAnsi="Times New Roman" w:cs="Times New Roman"/>
          <w:sz w:val="24"/>
          <w:szCs w:val="24"/>
        </w:rPr>
        <w:t>paranemisega suureneb</w:t>
      </w:r>
      <w:r>
        <w:rPr>
          <w:rFonts w:ascii="Times New Roman" w:hAnsi="Times New Roman" w:cs="Times New Roman"/>
          <w:sz w:val="24"/>
          <w:szCs w:val="24"/>
        </w:rPr>
        <w:t xml:space="preserve"> ka Eesti kaldasektori väärtus kodu- ja välismaiste ettevõtete ja investorite silmis</w:t>
      </w:r>
      <w:r w:rsidR="001030C6">
        <w:rPr>
          <w:rFonts w:ascii="Times New Roman" w:hAnsi="Times New Roman" w:cs="Times New Roman"/>
          <w:sz w:val="24"/>
          <w:szCs w:val="24"/>
        </w:rPr>
        <w:t>. See omakorda võib soodustada uute töökohtade loomist siin ja selle tulemusena võiks eeldada maksutulu laekumise suurenemist.</w:t>
      </w:r>
      <w:r w:rsidR="004F060F">
        <w:rPr>
          <w:rFonts w:ascii="Times New Roman" w:hAnsi="Times New Roman" w:cs="Times New Roman"/>
          <w:sz w:val="24"/>
          <w:szCs w:val="24"/>
        </w:rPr>
        <w:t xml:space="preserve"> Täpset maksutulu ei saa prognoosida, kuna töökohtade teke sõltub laevanduspaketist</w:t>
      </w:r>
      <w:r w:rsidR="001B5E72">
        <w:rPr>
          <w:rFonts w:ascii="Times New Roman" w:hAnsi="Times New Roman" w:cs="Times New Roman"/>
          <w:sz w:val="24"/>
          <w:szCs w:val="24"/>
        </w:rPr>
        <w:t>.</w:t>
      </w:r>
    </w:p>
    <w:p w14:paraId="51E306DD" w14:textId="77777777" w:rsidR="00A31E5C" w:rsidRPr="00BB063E" w:rsidRDefault="00A31E5C" w:rsidP="00B8279F">
      <w:pPr>
        <w:autoSpaceDE w:val="0"/>
        <w:autoSpaceDN w:val="0"/>
        <w:adjustRightInd w:val="0"/>
        <w:spacing w:after="0" w:line="240" w:lineRule="auto"/>
        <w:rPr>
          <w:rFonts w:ascii="Times New Roman" w:hAnsi="Times New Roman" w:cs="Times New Roman"/>
          <w:sz w:val="24"/>
          <w:szCs w:val="24"/>
        </w:rPr>
      </w:pPr>
    </w:p>
    <w:bookmarkEnd w:id="37"/>
    <w:p w14:paraId="5A5AF1B6" w14:textId="07732B1C" w:rsidR="00867471" w:rsidRPr="00BB063E" w:rsidRDefault="00867471" w:rsidP="00B8279F">
      <w:pPr>
        <w:autoSpaceDE w:val="0"/>
        <w:autoSpaceDN w:val="0"/>
        <w:adjustRightInd w:val="0"/>
        <w:spacing w:after="0" w:line="240" w:lineRule="auto"/>
        <w:rPr>
          <w:rFonts w:ascii="Times New Roman" w:eastAsia="MS Mincho" w:hAnsi="Times New Roman" w:cs="Times New Roman"/>
          <w:b/>
          <w:bCs/>
          <w:sz w:val="24"/>
          <w:szCs w:val="24"/>
          <w:lang w:eastAsia="ar-SA"/>
        </w:rPr>
      </w:pPr>
      <w:r w:rsidRPr="00BB063E">
        <w:rPr>
          <w:rFonts w:ascii="Times New Roman" w:eastAsia="MS Mincho" w:hAnsi="Times New Roman" w:cs="Times New Roman"/>
          <w:b/>
          <w:bCs/>
          <w:sz w:val="24"/>
          <w:szCs w:val="24"/>
          <w:lang w:eastAsia="ar-SA"/>
        </w:rPr>
        <w:t>8. Rakendusaktid</w:t>
      </w:r>
    </w:p>
    <w:p w14:paraId="420D6C80" w14:textId="77777777" w:rsidR="00B91032" w:rsidRPr="00BB063E" w:rsidRDefault="00B91032" w:rsidP="00B8279F">
      <w:pPr>
        <w:autoSpaceDE w:val="0"/>
        <w:autoSpaceDN w:val="0"/>
        <w:adjustRightInd w:val="0"/>
        <w:spacing w:after="0" w:line="240" w:lineRule="auto"/>
        <w:rPr>
          <w:rFonts w:ascii="Times New Roman" w:hAnsi="Times New Roman" w:cs="Times New Roman"/>
          <w:sz w:val="24"/>
          <w:szCs w:val="24"/>
        </w:rPr>
      </w:pPr>
    </w:p>
    <w:p w14:paraId="0D57BB82" w14:textId="3AA68225" w:rsidR="000D2C2D" w:rsidRPr="00BB063E" w:rsidRDefault="001030C6" w:rsidP="007761D2">
      <w:pPr>
        <w:shd w:val="clear" w:color="auto" w:fill="FFFFFF"/>
        <w:suppressAutoHyphens/>
        <w:autoSpaceDE w:val="0"/>
        <w:spacing w:after="0" w:line="240" w:lineRule="auto"/>
        <w:jc w:val="both"/>
        <w:rPr>
          <w:rFonts w:ascii="Times New Roman" w:eastAsia="MS Mincho" w:hAnsi="Times New Roman" w:cs="Times New Roman"/>
          <w:bCs/>
          <w:sz w:val="24"/>
          <w:szCs w:val="24"/>
          <w:lang w:eastAsia="ar-SA"/>
        </w:rPr>
      </w:pPr>
      <w:r>
        <w:rPr>
          <w:rFonts w:ascii="Times New Roman" w:eastAsia="MS Mincho" w:hAnsi="Times New Roman" w:cs="Times New Roman"/>
          <w:bCs/>
          <w:sz w:val="24"/>
          <w:szCs w:val="24"/>
          <w:lang w:eastAsia="ar-SA"/>
        </w:rPr>
        <w:t>S</w:t>
      </w:r>
      <w:r w:rsidR="00D03CB7" w:rsidRPr="00BB063E">
        <w:rPr>
          <w:rFonts w:ascii="Times New Roman" w:eastAsia="MS Mincho" w:hAnsi="Times New Roman" w:cs="Times New Roman"/>
          <w:bCs/>
          <w:sz w:val="24"/>
          <w:szCs w:val="24"/>
          <w:lang w:eastAsia="ar-SA"/>
        </w:rPr>
        <w:t>eaduse</w:t>
      </w:r>
      <w:r w:rsidR="008B7F93" w:rsidRPr="00BB063E">
        <w:rPr>
          <w:rFonts w:ascii="Times New Roman" w:eastAsia="MS Mincho" w:hAnsi="Times New Roman" w:cs="Times New Roman"/>
          <w:bCs/>
          <w:sz w:val="24"/>
          <w:szCs w:val="24"/>
          <w:lang w:eastAsia="ar-SA"/>
        </w:rPr>
        <w:t xml:space="preserve">ga </w:t>
      </w:r>
      <w:r w:rsidR="007761D2">
        <w:rPr>
          <w:rFonts w:ascii="Times New Roman" w:eastAsia="MS Mincho" w:hAnsi="Times New Roman" w:cs="Times New Roman"/>
          <w:bCs/>
          <w:sz w:val="24"/>
          <w:szCs w:val="24"/>
          <w:lang w:eastAsia="ar-SA"/>
        </w:rPr>
        <w:t>ei kavandata rakendusakte.</w:t>
      </w:r>
    </w:p>
    <w:p w14:paraId="3281AA36" w14:textId="77777777" w:rsidR="00B91032" w:rsidRPr="00BB063E" w:rsidRDefault="00B91032" w:rsidP="00B8279F">
      <w:pPr>
        <w:shd w:val="clear" w:color="auto" w:fill="FFFFFF"/>
        <w:suppressAutoHyphens/>
        <w:autoSpaceDE w:val="0"/>
        <w:spacing w:after="0" w:line="240" w:lineRule="auto"/>
        <w:jc w:val="both"/>
        <w:rPr>
          <w:rFonts w:ascii="Times New Roman" w:eastAsia="MS Mincho" w:hAnsi="Times New Roman" w:cs="Times New Roman"/>
          <w:bCs/>
          <w:sz w:val="24"/>
          <w:szCs w:val="24"/>
          <w:lang w:eastAsia="ar-SA"/>
        </w:rPr>
      </w:pPr>
    </w:p>
    <w:p w14:paraId="4B6E17A9" w14:textId="5825FB1A" w:rsidR="00867471" w:rsidRPr="00BB063E" w:rsidRDefault="00867471" w:rsidP="00B8279F">
      <w:pPr>
        <w:shd w:val="clear" w:color="auto" w:fill="FFFFFF"/>
        <w:suppressAutoHyphens/>
        <w:autoSpaceDE w:val="0"/>
        <w:spacing w:after="0" w:line="240" w:lineRule="auto"/>
        <w:jc w:val="both"/>
        <w:rPr>
          <w:rFonts w:ascii="Times New Roman" w:eastAsia="MS Mincho" w:hAnsi="Times New Roman" w:cs="Times New Roman"/>
          <w:b/>
          <w:bCs/>
          <w:sz w:val="24"/>
          <w:szCs w:val="24"/>
          <w:lang w:eastAsia="ar-SA"/>
        </w:rPr>
      </w:pPr>
      <w:r w:rsidRPr="00BB063E">
        <w:rPr>
          <w:rFonts w:ascii="Times New Roman" w:eastAsia="MS Mincho" w:hAnsi="Times New Roman" w:cs="Times New Roman"/>
          <w:b/>
          <w:bCs/>
          <w:sz w:val="24"/>
          <w:szCs w:val="24"/>
          <w:lang w:eastAsia="ar-SA"/>
        </w:rPr>
        <w:t>9. Seaduse jõustumine</w:t>
      </w:r>
    </w:p>
    <w:p w14:paraId="01D08C3D" w14:textId="77777777" w:rsidR="00B91032" w:rsidRPr="00BB063E" w:rsidRDefault="00B91032" w:rsidP="00B8279F">
      <w:pPr>
        <w:shd w:val="clear" w:color="auto" w:fill="FFFFFF"/>
        <w:suppressAutoHyphens/>
        <w:autoSpaceDE w:val="0"/>
        <w:spacing w:after="0" w:line="240" w:lineRule="auto"/>
        <w:jc w:val="both"/>
        <w:rPr>
          <w:rFonts w:ascii="Times New Roman" w:eastAsia="MS Mincho" w:hAnsi="Times New Roman" w:cs="Times New Roman"/>
          <w:sz w:val="24"/>
          <w:szCs w:val="24"/>
          <w:lang w:eastAsia="ar-SA"/>
        </w:rPr>
      </w:pPr>
    </w:p>
    <w:p w14:paraId="598E79FF" w14:textId="68D1BB10" w:rsidR="00867471" w:rsidRPr="00BB063E" w:rsidRDefault="00867471" w:rsidP="040D8801">
      <w:pPr>
        <w:shd w:val="clear" w:color="auto" w:fill="FFFFFF" w:themeFill="background1"/>
        <w:suppressAutoHyphens/>
        <w:autoSpaceDE w:val="0"/>
        <w:spacing w:after="0" w:line="240" w:lineRule="auto"/>
        <w:jc w:val="both"/>
        <w:rPr>
          <w:rFonts w:ascii="Times New Roman" w:eastAsia="MS Mincho" w:hAnsi="Times New Roman" w:cs="Times New Roman"/>
          <w:sz w:val="24"/>
          <w:szCs w:val="24"/>
          <w:lang w:eastAsia="ar-SA"/>
        </w:rPr>
      </w:pPr>
      <w:commentRangeStart w:id="39"/>
      <w:r w:rsidRPr="040D8801">
        <w:rPr>
          <w:rFonts w:ascii="Times New Roman" w:eastAsia="MS Mincho" w:hAnsi="Times New Roman" w:cs="Times New Roman"/>
          <w:sz w:val="24"/>
          <w:szCs w:val="24"/>
          <w:lang w:eastAsia="ar-SA"/>
        </w:rPr>
        <w:t>Seadus jõustub üldises korras.</w:t>
      </w:r>
      <w:commentRangeEnd w:id="39"/>
      <w:r>
        <w:commentReference w:id="39"/>
      </w:r>
    </w:p>
    <w:p w14:paraId="75B1DCBE" w14:textId="77777777" w:rsidR="00B90F8C" w:rsidRPr="00BB063E" w:rsidRDefault="00B90F8C" w:rsidP="00B8279F">
      <w:pPr>
        <w:shd w:val="clear" w:color="auto" w:fill="FFFFFF"/>
        <w:suppressAutoHyphens/>
        <w:autoSpaceDE w:val="0"/>
        <w:spacing w:after="0" w:line="240" w:lineRule="auto"/>
        <w:jc w:val="both"/>
        <w:rPr>
          <w:rFonts w:ascii="Times New Roman" w:eastAsia="MS Mincho" w:hAnsi="Times New Roman" w:cs="Times New Roman"/>
          <w:sz w:val="24"/>
          <w:szCs w:val="24"/>
          <w:lang w:eastAsia="ar-SA"/>
        </w:rPr>
      </w:pPr>
    </w:p>
    <w:p w14:paraId="28C91D1E" w14:textId="3B8B00D7" w:rsidR="009E423A" w:rsidRPr="00BB063E" w:rsidRDefault="00867471" w:rsidP="00B8279F">
      <w:pPr>
        <w:shd w:val="clear" w:color="auto" w:fill="FFFFFF"/>
        <w:suppressAutoHyphens/>
        <w:autoSpaceDE w:val="0"/>
        <w:spacing w:after="0" w:line="240" w:lineRule="auto"/>
        <w:jc w:val="both"/>
        <w:rPr>
          <w:rFonts w:ascii="Times New Roman" w:eastAsia="Times New Roman" w:hAnsi="Times New Roman" w:cs="Times New Roman"/>
          <w:b/>
          <w:bCs/>
          <w:sz w:val="24"/>
          <w:szCs w:val="24"/>
          <w:lang w:eastAsia="ar-SA"/>
        </w:rPr>
      </w:pPr>
      <w:r w:rsidRPr="00BB063E">
        <w:rPr>
          <w:rFonts w:ascii="Times New Roman" w:eastAsia="Times New Roman" w:hAnsi="Times New Roman" w:cs="Times New Roman"/>
          <w:b/>
          <w:bCs/>
          <w:sz w:val="24"/>
          <w:szCs w:val="24"/>
          <w:lang w:eastAsia="ar-SA"/>
        </w:rPr>
        <w:t>10. Eelnõu kooskõlastamine, huvirühmade kaasamine ja avalik konsultatsioo</w:t>
      </w:r>
      <w:r w:rsidR="0085364D" w:rsidRPr="00BB063E">
        <w:rPr>
          <w:rFonts w:ascii="Times New Roman" w:eastAsia="Times New Roman" w:hAnsi="Times New Roman" w:cs="Times New Roman"/>
          <w:b/>
          <w:bCs/>
          <w:sz w:val="24"/>
          <w:szCs w:val="24"/>
          <w:lang w:eastAsia="ar-SA"/>
        </w:rPr>
        <w:t>n</w:t>
      </w:r>
    </w:p>
    <w:p w14:paraId="1A612B31" w14:textId="77777777" w:rsidR="00B91032" w:rsidRPr="00BB063E" w:rsidRDefault="00B91032" w:rsidP="00B8279F">
      <w:pPr>
        <w:shd w:val="clear" w:color="auto" w:fill="FFFFFF"/>
        <w:suppressAutoHyphens/>
        <w:autoSpaceDE w:val="0"/>
        <w:spacing w:after="0" w:line="240" w:lineRule="auto"/>
        <w:jc w:val="both"/>
        <w:rPr>
          <w:rFonts w:ascii="Times New Roman" w:eastAsia="Times New Roman" w:hAnsi="Times New Roman" w:cs="Times New Roman"/>
          <w:b/>
          <w:bCs/>
          <w:sz w:val="24"/>
          <w:szCs w:val="24"/>
          <w:lang w:eastAsia="ar-SA"/>
        </w:rPr>
      </w:pPr>
    </w:p>
    <w:p w14:paraId="1AB82BC9" w14:textId="1C757094" w:rsidR="00B90F8C" w:rsidRPr="00BB063E" w:rsidRDefault="00B90F8C" w:rsidP="00B90F8C">
      <w:pPr>
        <w:widowControl w:val="0"/>
        <w:autoSpaceDE w:val="0"/>
        <w:autoSpaceDN w:val="0"/>
        <w:adjustRightInd w:val="0"/>
        <w:spacing w:after="0" w:line="240" w:lineRule="auto"/>
        <w:jc w:val="both"/>
        <w:rPr>
          <w:rFonts w:ascii="Times New Roman" w:eastAsia="Times New Roman" w:hAnsi="Times New Roman" w:cs="Times New Roman"/>
          <w:kern w:val="1"/>
          <w:sz w:val="24"/>
          <w:szCs w:val="24"/>
          <w:lang w:eastAsia="zh-CN" w:bidi="hi-IN"/>
        </w:rPr>
      </w:pPr>
      <w:bookmarkStart w:id="40" w:name="_Hlk66788256"/>
      <w:r w:rsidRPr="00BB063E">
        <w:rPr>
          <w:rFonts w:ascii="Times New Roman" w:eastAsia="Times New Roman" w:hAnsi="Times New Roman" w:cs="Times New Roman"/>
          <w:kern w:val="1"/>
          <w:sz w:val="24"/>
          <w:szCs w:val="24"/>
          <w:lang w:eastAsia="zh-CN" w:bidi="hi-IN"/>
        </w:rPr>
        <w:t>Eelnõu esita</w:t>
      </w:r>
      <w:r w:rsidR="007761D2">
        <w:rPr>
          <w:rFonts w:ascii="Times New Roman" w:eastAsia="Times New Roman" w:hAnsi="Times New Roman" w:cs="Times New Roman"/>
          <w:kern w:val="1"/>
          <w:sz w:val="24"/>
          <w:szCs w:val="24"/>
          <w:lang w:eastAsia="zh-CN" w:bidi="hi-IN"/>
        </w:rPr>
        <w:t>takse</w:t>
      </w:r>
      <w:r w:rsidRPr="00BB063E">
        <w:rPr>
          <w:rFonts w:ascii="Times New Roman" w:eastAsia="Times New Roman" w:hAnsi="Times New Roman" w:cs="Times New Roman"/>
          <w:kern w:val="1"/>
          <w:sz w:val="24"/>
          <w:szCs w:val="24"/>
          <w:lang w:eastAsia="zh-CN" w:bidi="hi-IN"/>
        </w:rPr>
        <w:t xml:space="preserve"> kooskõlastamiseks </w:t>
      </w:r>
      <w:r w:rsidR="007761D2">
        <w:rPr>
          <w:rFonts w:ascii="Times New Roman" w:eastAsia="Times New Roman" w:hAnsi="Times New Roman" w:cs="Times New Roman"/>
          <w:kern w:val="1"/>
          <w:sz w:val="24"/>
          <w:szCs w:val="24"/>
          <w:lang w:eastAsia="zh-CN" w:bidi="hi-IN"/>
        </w:rPr>
        <w:t>Majandus- ja Kommunikatsiooniministeeriumi</w:t>
      </w:r>
      <w:r w:rsidR="00BC05EA">
        <w:rPr>
          <w:rFonts w:ascii="Times New Roman" w:eastAsia="Times New Roman" w:hAnsi="Times New Roman" w:cs="Times New Roman"/>
          <w:kern w:val="1"/>
          <w:sz w:val="24"/>
          <w:szCs w:val="24"/>
          <w:lang w:eastAsia="zh-CN" w:bidi="hi-IN"/>
        </w:rPr>
        <w:t>le</w:t>
      </w:r>
      <w:r w:rsidR="007761D2">
        <w:rPr>
          <w:rFonts w:ascii="Times New Roman" w:eastAsia="Times New Roman" w:hAnsi="Times New Roman" w:cs="Times New Roman"/>
          <w:kern w:val="1"/>
          <w:sz w:val="24"/>
          <w:szCs w:val="24"/>
          <w:lang w:eastAsia="zh-CN" w:bidi="hi-IN"/>
        </w:rPr>
        <w:t xml:space="preserve">, Justiits- ja Digiministeeriumile </w:t>
      </w:r>
      <w:r w:rsidR="00BC05EA">
        <w:rPr>
          <w:rFonts w:ascii="Times New Roman" w:eastAsia="Times New Roman" w:hAnsi="Times New Roman" w:cs="Times New Roman"/>
          <w:kern w:val="1"/>
          <w:sz w:val="24"/>
          <w:szCs w:val="24"/>
          <w:lang w:eastAsia="zh-CN" w:bidi="hi-IN"/>
        </w:rPr>
        <w:t>ning</w:t>
      </w:r>
      <w:r w:rsidR="007761D2">
        <w:rPr>
          <w:rFonts w:ascii="Times New Roman" w:eastAsia="Times New Roman" w:hAnsi="Times New Roman" w:cs="Times New Roman"/>
          <w:kern w:val="1"/>
          <w:sz w:val="24"/>
          <w:szCs w:val="24"/>
          <w:lang w:eastAsia="zh-CN" w:bidi="hi-IN"/>
        </w:rPr>
        <w:t xml:space="preserve"> Regionaal- ja Põllumajandusministeeriumile </w:t>
      </w:r>
      <w:r w:rsidRPr="00BB063E">
        <w:rPr>
          <w:rFonts w:ascii="Times New Roman" w:eastAsia="Times New Roman" w:hAnsi="Times New Roman" w:cs="Times New Roman"/>
          <w:kern w:val="1"/>
          <w:sz w:val="24"/>
          <w:szCs w:val="24"/>
          <w:lang w:eastAsia="zh-CN" w:bidi="hi-IN"/>
        </w:rPr>
        <w:t>eelnõude infosüsteemi (EIS) kaudu</w:t>
      </w:r>
      <w:r w:rsidRPr="00BB063E">
        <w:rPr>
          <w:rFonts w:ascii="Times New Roman" w:eastAsia="Times New Roman" w:hAnsi="Lucida Sans Unicode" w:cs="Times New Roman"/>
          <w:kern w:val="1"/>
          <w:sz w:val="24"/>
          <w:szCs w:val="24"/>
          <w:lang w:eastAsia="zh-CN" w:bidi="hi-IN"/>
        </w:rPr>
        <w:t>.</w:t>
      </w:r>
    </w:p>
    <w:bookmarkEnd w:id="40"/>
    <w:p w14:paraId="33A211CC" w14:textId="77777777" w:rsidR="00FB6D74" w:rsidRPr="00BB063E" w:rsidRDefault="00FB6D74" w:rsidP="00B8279F">
      <w:pPr>
        <w:shd w:val="clear" w:color="auto" w:fill="FFFFFF"/>
        <w:suppressAutoHyphens/>
        <w:autoSpaceDE w:val="0"/>
        <w:spacing w:after="0" w:line="240" w:lineRule="auto"/>
        <w:jc w:val="both"/>
        <w:rPr>
          <w:rFonts w:ascii="Times New Roman" w:eastAsia="Times New Roman" w:hAnsi="Times New Roman" w:cs="Times New Roman"/>
          <w:sz w:val="24"/>
          <w:szCs w:val="24"/>
          <w:lang w:eastAsia="ar-SA"/>
        </w:rPr>
      </w:pPr>
    </w:p>
    <w:p w14:paraId="1852DCD1" w14:textId="7BCE361B" w:rsidR="007855F9" w:rsidRPr="00BB063E" w:rsidRDefault="007855F9" w:rsidP="00B8279F">
      <w:pPr>
        <w:shd w:val="clear" w:color="auto" w:fill="FFFFFF"/>
        <w:suppressAutoHyphens/>
        <w:autoSpaceDE w:val="0"/>
        <w:spacing w:after="0" w:line="240" w:lineRule="auto"/>
        <w:jc w:val="both"/>
        <w:rPr>
          <w:rFonts w:ascii="Times New Roman" w:eastAsia="Times New Roman" w:hAnsi="Times New Roman" w:cs="Times New Roman"/>
          <w:sz w:val="24"/>
          <w:szCs w:val="24"/>
          <w:lang w:eastAsia="ar-SA"/>
        </w:rPr>
      </w:pPr>
      <w:r w:rsidRPr="00BB063E">
        <w:rPr>
          <w:rFonts w:ascii="Times New Roman" w:eastAsia="Times New Roman" w:hAnsi="Times New Roman" w:cs="Times New Roman"/>
          <w:sz w:val="24"/>
          <w:szCs w:val="24"/>
          <w:lang w:eastAsia="ar-SA"/>
        </w:rPr>
        <w:t>Eelnõu esita</w:t>
      </w:r>
      <w:r w:rsidR="007761D2">
        <w:rPr>
          <w:rFonts w:ascii="Times New Roman" w:eastAsia="Times New Roman" w:hAnsi="Times New Roman" w:cs="Times New Roman"/>
          <w:sz w:val="24"/>
          <w:szCs w:val="24"/>
          <w:lang w:eastAsia="ar-SA"/>
        </w:rPr>
        <w:t>takse</w:t>
      </w:r>
      <w:r w:rsidRPr="00BB063E">
        <w:rPr>
          <w:rFonts w:ascii="Times New Roman" w:eastAsia="Times New Roman" w:hAnsi="Times New Roman" w:cs="Times New Roman"/>
          <w:sz w:val="24"/>
          <w:szCs w:val="24"/>
          <w:lang w:eastAsia="ar-SA"/>
        </w:rPr>
        <w:t xml:space="preserve"> arvamuse avaldamiseks</w:t>
      </w:r>
      <w:r w:rsidR="00283A42" w:rsidRPr="00BB063E">
        <w:rPr>
          <w:rFonts w:ascii="Times New Roman" w:eastAsia="Times New Roman" w:hAnsi="Times New Roman" w:cs="Times New Roman"/>
          <w:sz w:val="24"/>
          <w:szCs w:val="24"/>
          <w:lang w:eastAsia="ar-SA"/>
        </w:rPr>
        <w:t xml:space="preserve"> järgmistele huvirühmadele ja asutustele:</w:t>
      </w:r>
      <w:r w:rsidR="00285B0A" w:rsidRPr="00BB063E">
        <w:rPr>
          <w:rFonts w:ascii="Times New Roman" w:eastAsia="Times New Roman" w:hAnsi="Times New Roman" w:cs="Times New Roman"/>
          <w:sz w:val="24"/>
          <w:szCs w:val="24"/>
          <w:lang w:eastAsia="ar-SA"/>
        </w:rPr>
        <w:t xml:space="preserve"> </w:t>
      </w:r>
      <w:r w:rsidR="006F02E9" w:rsidRPr="00BB063E">
        <w:rPr>
          <w:rFonts w:ascii="Times New Roman" w:eastAsia="Times New Roman" w:hAnsi="Times New Roman" w:cs="Times New Roman"/>
          <w:sz w:val="24"/>
          <w:szCs w:val="24"/>
          <w:lang w:eastAsia="ar-SA"/>
        </w:rPr>
        <w:t>Eesti Laevaomanike Lii</w:t>
      </w:r>
      <w:r w:rsidR="00283A42" w:rsidRPr="00BB063E">
        <w:rPr>
          <w:rFonts w:ascii="Times New Roman" w:eastAsia="Times New Roman" w:hAnsi="Times New Roman" w:cs="Times New Roman"/>
          <w:sz w:val="24"/>
          <w:szCs w:val="24"/>
          <w:lang w:eastAsia="ar-SA"/>
        </w:rPr>
        <w:t>t</w:t>
      </w:r>
      <w:r w:rsidR="006F02E9" w:rsidRPr="00BB063E">
        <w:rPr>
          <w:rFonts w:ascii="Times New Roman" w:eastAsia="Times New Roman" w:hAnsi="Times New Roman" w:cs="Times New Roman"/>
          <w:sz w:val="24"/>
          <w:szCs w:val="24"/>
          <w:lang w:eastAsia="ar-SA"/>
        </w:rPr>
        <w:t>,</w:t>
      </w:r>
      <w:r w:rsidR="004F2B3E" w:rsidRPr="00BB063E">
        <w:rPr>
          <w:rFonts w:ascii="Times New Roman" w:eastAsia="Times New Roman" w:hAnsi="Times New Roman" w:cs="Times New Roman"/>
          <w:sz w:val="24"/>
          <w:szCs w:val="24"/>
          <w:lang w:eastAsia="ar-SA"/>
        </w:rPr>
        <w:t xml:space="preserve"> </w:t>
      </w:r>
      <w:r w:rsidR="00BC05EA">
        <w:rPr>
          <w:rFonts w:ascii="Times New Roman" w:eastAsia="Times New Roman" w:hAnsi="Times New Roman" w:cs="Times New Roman"/>
          <w:sz w:val="24"/>
          <w:szCs w:val="24"/>
          <w:lang w:eastAsia="ar-SA"/>
        </w:rPr>
        <w:t>Eesti Meremeeste Sõltumatu Ametiühing</w:t>
      </w:r>
      <w:r w:rsidR="004F2B3E" w:rsidRPr="00BB063E">
        <w:rPr>
          <w:rFonts w:ascii="Times New Roman" w:eastAsia="Times New Roman" w:hAnsi="Times New Roman" w:cs="Times New Roman"/>
          <w:sz w:val="24"/>
          <w:szCs w:val="24"/>
          <w:lang w:eastAsia="ar-SA"/>
        </w:rPr>
        <w:t xml:space="preserve">, </w:t>
      </w:r>
      <w:r w:rsidR="00BC05EA">
        <w:rPr>
          <w:rFonts w:ascii="Times New Roman" w:eastAsia="Times New Roman" w:hAnsi="Times New Roman" w:cs="Times New Roman"/>
          <w:sz w:val="24"/>
          <w:szCs w:val="24"/>
          <w:lang w:eastAsia="ar-SA"/>
        </w:rPr>
        <w:t xml:space="preserve">AS </w:t>
      </w:r>
      <w:proofErr w:type="spellStart"/>
      <w:r w:rsidR="00BC05EA">
        <w:rPr>
          <w:rFonts w:ascii="Times New Roman" w:eastAsia="Times New Roman" w:hAnsi="Times New Roman" w:cs="Times New Roman"/>
          <w:sz w:val="24"/>
          <w:szCs w:val="24"/>
          <w:lang w:eastAsia="ar-SA"/>
        </w:rPr>
        <w:t>Reyktal</w:t>
      </w:r>
      <w:proofErr w:type="spellEnd"/>
      <w:r w:rsidR="00BC05EA">
        <w:rPr>
          <w:rFonts w:ascii="Times New Roman" w:eastAsia="Times New Roman" w:hAnsi="Times New Roman" w:cs="Times New Roman"/>
          <w:sz w:val="24"/>
          <w:szCs w:val="24"/>
          <w:lang w:eastAsia="ar-SA"/>
        </w:rPr>
        <w:t>, AS Tallink Grupp, MTÜ Eesti Merendusklaster</w:t>
      </w:r>
      <w:r w:rsidR="001318C5">
        <w:rPr>
          <w:rFonts w:ascii="Times New Roman" w:eastAsia="Times New Roman" w:hAnsi="Times New Roman" w:cs="Times New Roman"/>
          <w:sz w:val="24"/>
          <w:szCs w:val="24"/>
          <w:lang w:eastAsia="ar-SA"/>
        </w:rPr>
        <w:t xml:space="preserve"> ja</w:t>
      </w:r>
      <w:r w:rsidR="004D12BC">
        <w:rPr>
          <w:rFonts w:ascii="Times New Roman" w:eastAsia="Times New Roman" w:hAnsi="Times New Roman" w:cs="Times New Roman"/>
          <w:sz w:val="24"/>
          <w:szCs w:val="24"/>
          <w:lang w:eastAsia="ar-SA"/>
        </w:rPr>
        <w:t xml:space="preserve"> </w:t>
      </w:r>
      <w:r w:rsidR="00BC05EA">
        <w:rPr>
          <w:rFonts w:ascii="Times New Roman" w:eastAsia="Times New Roman" w:hAnsi="Times New Roman" w:cs="Times New Roman"/>
          <w:sz w:val="24"/>
          <w:szCs w:val="24"/>
          <w:lang w:eastAsia="ar-SA"/>
        </w:rPr>
        <w:t>Tööinspektsioon.</w:t>
      </w:r>
    </w:p>
    <w:p w14:paraId="1625380A" w14:textId="77777777" w:rsidR="0079063A" w:rsidRDefault="0079063A" w:rsidP="00B90F8C">
      <w:pPr>
        <w:widowControl w:val="0"/>
        <w:pBdr>
          <w:bottom w:val="single" w:sz="12" w:space="1" w:color="auto"/>
        </w:pBdr>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bookmarkStart w:id="41" w:name="_Hlk66788268"/>
    </w:p>
    <w:p w14:paraId="7BDE5248" w14:textId="77777777" w:rsidR="001030C6" w:rsidRDefault="001030C6" w:rsidP="00B90F8C">
      <w:pPr>
        <w:widowControl w:val="0"/>
        <w:pBdr>
          <w:bottom w:val="single" w:sz="12" w:space="1" w:color="auto"/>
        </w:pBdr>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p>
    <w:p w14:paraId="0866B6E6" w14:textId="77777777" w:rsidR="001030C6" w:rsidRPr="00BB063E" w:rsidRDefault="001030C6" w:rsidP="00B90F8C">
      <w:pPr>
        <w:widowControl w:val="0"/>
        <w:pBdr>
          <w:bottom w:val="single" w:sz="12" w:space="1" w:color="auto"/>
        </w:pBdr>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p>
    <w:p w14:paraId="1FCE8844" w14:textId="6BDE87F7" w:rsidR="00B90F8C" w:rsidRPr="00BB063E" w:rsidRDefault="00B90F8C" w:rsidP="00B90F8C">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r w:rsidRPr="00BB063E">
        <w:rPr>
          <w:rFonts w:ascii="Times New Roman" w:eastAsia="Arial Unicode MS" w:hAnsi="Times New Roman" w:cs="Times New Roman"/>
          <w:kern w:val="3"/>
          <w:sz w:val="24"/>
          <w:szCs w:val="24"/>
          <w:lang w:eastAsia="et-EE"/>
        </w:rPr>
        <w:t xml:space="preserve">Algatab Vabariigi Valitsus </w:t>
      </w:r>
      <w:r w:rsidR="007761D2">
        <w:rPr>
          <w:rFonts w:ascii="Times New Roman" w:eastAsia="Arial Unicode MS" w:hAnsi="Times New Roman" w:cs="Times New Roman"/>
          <w:kern w:val="3"/>
          <w:sz w:val="24"/>
          <w:szCs w:val="24"/>
          <w:lang w:eastAsia="et-EE"/>
        </w:rPr>
        <w:t>„…“</w:t>
      </w:r>
      <w:r w:rsidRPr="00BB063E">
        <w:rPr>
          <w:rFonts w:ascii="Times New Roman" w:eastAsia="Arial Unicode MS" w:hAnsi="Times New Roman" w:cs="Times New Roman"/>
          <w:kern w:val="3"/>
          <w:sz w:val="24"/>
          <w:szCs w:val="24"/>
          <w:lang w:eastAsia="et-EE"/>
        </w:rPr>
        <w:t xml:space="preserve"> 202</w:t>
      </w:r>
      <w:r w:rsidR="007761D2">
        <w:rPr>
          <w:rFonts w:ascii="Times New Roman" w:eastAsia="Arial Unicode MS" w:hAnsi="Times New Roman" w:cs="Times New Roman"/>
          <w:kern w:val="3"/>
          <w:sz w:val="24"/>
          <w:szCs w:val="24"/>
          <w:lang w:eastAsia="et-EE"/>
        </w:rPr>
        <w:t>6</w:t>
      </w:r>
      <w:r w:rsidRPr="00BB063E">
        <w:rPr>
          <w:rFonts w:ascii="Times New Roman" w:eastAsia="Arial Unicode MS" w:hAnsi="Times New Roman" w:cs="Times New Roman"/>
          <w:kern w:val="3"/>
          <w:sz w:val="24"/>
          <w:szCs w:val="24"/>
          <w:lang w:eastAsia="et-EE"/>
        </w:rPr>
        <w:t>. a</w:t>
      </w:r>
    </w:p>
    <w:p w14:paraId="514E5372" w14:textId="77777777" w:rsidR="00B90F8C" w:rsidRPr="00BB063E" w:rsidRDefault="00B90F8C" w:rsidP="00B90F8C">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p>
    <w:p w14:paraId="44E425D7" w14:textId="77777777" w:rsidR="00B90F8C" w:rsidRPr="00BB063E" w:rsidRDefault="00B90F8C" w:rsidP="00B90F8C">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r w:rsidRPr="00BB063E">
        <w:rPr>
          <w:rFonts w:ascii="Times New Roman" w:eastAsia="Arial Unicode MS" w:hAnsi="Times New Roman" w:cs="Times New Roman"/>
          <w:color w:val="000000"/>
          <w:kern w:val="3"/>
          <w:sz w:val="24"/>
          <w:szCs w:val="24"/>
          <w:lang w:eastAsia="et-EE"/>
        </w:rPr>
        <w:lastRenderedPageBreak/>
        <w:t>Vabariigi Valitsuse nimel</w:t>
      </w:r>
    </w:p>
    <w:p w14:paraId="7F8C7262" w14:textId="77777777" w:rsidR="00B90F8C" w:rsidRPr="00BB063E" w:rsidRDefault="00B90F8C" w:rsidP="00B90F8C">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p>
    <w:p w14:paraId="4A0D0C2B" w14:textId="77777777" w:rsidR="00B90F8C" w:rsidRPr="00BB063E" w:rsidRDefault="00B90F8C" w:rsidP="00B90F8C">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r w:rsidRPr="00BB063E">
        <w:rPr>
          <w:rFonts w:ascii="Times New Roman" w:eastAsia="Arial Unicode MS" w:hAnsi="Times New Roman" w:cs="Times New Roman"/>
          <w:color w:val="000000"/>
          <w:kern w:val="3"/>
          <w:sz w:val="24"/>
          <w:szCs w:val="24"/>
          <w:lang w:eastAsia="et-EE"/>
        </w:rPr>
        <w:t>(allkirjastatud digitaalselt)</w:t>
      </w:r>
    </w:p>
    <w:bookmarkEnd w:id="41"/>
    <w:p w14:paraId="3900C8ED" w14:textId="6D44E3B8" w:rsidR="00403BF3" w:rsidRPr="007761D2" w:rsidRDefault="007761D2" w:rsidP="007761D2">
      <w:pPr>
        <w:shd w:val="clear" w:color="auto" w:fill="FFFFFF"/>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sectPr w:rsidR="00403BF3" w:rsidRPr="007761D2" w:rsidSect="00784A04">
      <w:footerReference w:type="default" r:id="rId1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el Kook - JUSTDIGI" w:date="2026-02-04T11:58:00Z" w:initials="JK">
    <w:p w14:paraId="2800E81E" w14:textId="77777777" w:rsidR="00EF71C5" w:rsidRDefault="00EF71C5" w:rsidP="00EF71C5">
      <w:pPr>
        <w:pStyle w:val="Kommentaaritekst"/>
        <w:jc w:val="left"/>
      </w:pPr>
      <w:r>
        <w:rPr>
          <w:rStyle w:val="Kommentaariviide"/>
        </w:rPr>
        <w:annotationRef/>
      </w:r>
      <w:r>
        <w:t>Sisukokkuvõtte kompaktsuse huvides palume märgitud osa tõsta seletuskirja 2. osasse (eesmärk).</w:t>
      </w:r>
    </w:p>
  </w:comment>
  <w:comment w:id="1" w:author="Joel Kook - JUSTDIGI" w:date="2026-02-04T12:02:00Z" w:initials="JK">
    <w:p w14:paraId="04A4E76F" w14:textId="77777777" w:rsidR="00EE7529" w:rsidRDefault="00EE7529" w:rsidP="00EE7529">
      <w:pPr>
        <w:pStyle w:val="Kommentaaritekst"/>
        <w:jc w:val="left"/>
      </w:pPr>
      <w:r>
        <w:rPr>
          <w:rStyle w:val="Kommentaariviide"/>
        </w:rPr>
        <w:annotationRef/>
      </w:r>
      <w:r>
        <w:t>Ilmselt saaks selle osaga sisukokkuvõtet alustada.</w:t>
      </w:r>
    </w:p>
  </w:comment>
  <w:comment w:id="2" w:author="Joel Kook - JUSTDIGI" w:date="2026-02-04T12:01:00Z" w:initials="JK">
    <w:p w14:paraId="7B5DF84C" w14:textId="0A0A9488" w:rsidR="00B82D45" w:rsidRDefault="00B82D45" w:rsidP="00B82D45">
      <w:pPr>
        <w:pStyle w:val="Kommentaaritekst"/>
        <w:jc w:val="left"/>
      </w:pPr>
      <w:r>
        <w:rPr>
          <w:rStyle w:val="Kommentaariviide"/>
        </w:rPr>
        <w:annotationRef/>
      </w:r>
      <w:r>
        <w:t>Liigse detailsuse ja sisukokkuvõtte kompaktsena hoidmise tõttu palume märgitud osa integreerida seletuskirja 2. osaga (eesmärk), avades kokkuvõtvalt veidi ka kehtiva seadusandluse võrdlevat tausta.</w:t>
      </w:r>
    </w:p>
  </w:comment>
  <w:comment w:id="3" w:author="Johanna Maria Kosk - JUSTDIGI" w:date="1900-01-01T00:00:00Z" w:initials="JJ">
    <w:p w14:paraId="63FB4991" w14:textId="6A3470E9" w:rsidR="006D62A0" w:rsidRDefault="006D62A0">
      <w:r>
        <w:annotationRef/>
      </w:r>
      <w:r w:rsidRPr="06ED8DC6">
        <w:t xml:space="preserve">Palume siin esitada ka teave, kas eelnõu on seotud EL õiguse rakendamisega (vt HÕNTE § 41 lg 4 p 2). </w:t>
      </w:r>
    </w:p>
  </w:comment>
  <w:comment w:id="7" w:author="Joel Kook - JUSTDIGI" w:date="2026-02-04T12:04:00Z" w:initials="JK">
    <w:p w14:paraId="1DFE6615" w14:textId="77777777" w:rsidR="00403D43" w:rsidRDefault="00403D43" w:rsidP="00403D43">
      <w:pPr>
        <w:pStyle w:val="Kommentaaritekst"/>
        <w:jc w:val="left"/>
      </w:pPr>
      <w:r>
        <w:rPr>
          <w:rStyle w:val="Kommentaariviide"/>
        </w:rPr>
        <w:annotationRef/>
      </w:r>
      <w:r>
        <w:rPr>
          <w:color w:val="000000"/>
        </w:rPr>
        <w:t>Võrdluseks lühidalt märkida ka praegu kehtiv kord (vt ka HÕNTE § 41 lg 4 p 2).</w:t>
      </w:r>
    </w:p>
  </w:comment>
  <w:comment w:id="8" w:author="Joel Kook - JUSTDIGI" w:date="2026-02-04T12:04:00Z" w:initials="JK">
    <w:p w14:paraId="41634113" w14:textId="77777777" w:rsidR="00403D43" w:rsidRDefault="00403D43" w:rsidP="00403D43">
      <w:pPr>
        <w:pStyle w:val="Kommentaaritekst"/>
        <w:jc w:val="left"/>
      </w:pPr>
      <w:r>
        <w:rPr>
          <w:rStyle w:val="Kommentaariviide"/>
        </w:rPr>
        <w:annotationRef/>
      </w:r>
      <w:r>
        <w:rPr>
          <w:color w:val="000000"/>
        </w:rPr>
        <w:t>Võrdluseks lühidalt märkida ka praegu kehtiv kord (vt ka HÕNTE § 41 lg 4 p 2).</w:t>
      </w:r>
    </w:p>
  </w:comment>
  <w:comment w:id="9" w:author="Joel Kook - JUSTDIGI" w:date="2026-02-04T13:24:00Z" w:initials="JK">
    <w:p w14:paraId="0EC3778D" w14:textId="77777777" w:rsidR="006D62A0" w:rsidRDefault="003A19A9" w:rsidP="006D62A0">
      <w:pPr>
        <w:pStyle w:val="Kommentaaritekst"/>
        <w:jc w:val="left"/>
      </w:pPr>
      <w:r>
        <w:rPr>
          <w:rStyle w:val="Kommentaariviide"/>
        </w:rPr>
        <w:annotationRef/>
      </w:r>
      <w:r w:rsidR="006D62A0">
        <w:t xml:space="preserve">Palume lisada otseviite ka varem koostatud VTK-le. Meie andmetel leiab VTK siit:  </w:t>
      </w:r>
      <w:hyperlink r:id="rId1" w:anchor="vAinzTsr" w:history="1">
        <w:r w:rsidR="006D62A0" w:rsidRPr="00981449">
          <w:rPr>
            <w:rStyle w:val="Hperlink"/>
            <w:rFonts w:cs="Calibri"/>
          </w:rPr>
          <w:t>https://eelnoud.valitsus.ee/main/mount/docList/93237882-ffbf-43d7-b08f-cff5be57172d#vAinzTsr</w:t>
        </w:r>
      </w:hyperlink>
    </w:p>
  </w:comment>
  <w:comment w:id="10" w:author="Johanna Maria Kosk - JUSTDIGI" w:date="1900-01-01T00:00:00Z" w:initials="JJ">
    <w:p w14:paraId="5E829E64" w14:textId="77777777" w:rsidR="00AC40BA" w:rsidRDefault="006D62A0" w:rsidP="00AC40BA">
      <w:pPr>
        <w:pStyle w:val="Kommentaaritekst"/>
        <w:jc w:val="left"/>
      </w:pPr>
      <w:r>
        <w:annotationRef/>
      </w:r>
      <w:r w:rsidR="00AC40BA">
        <w:t xml:space="preserve">SK 3. osas tuleb analüüsida eelnõu kooskõla põhiseadusega (vt HÕNTE § 43 lg 1 p 5). Ka juhul, kui muudatus põhiõigusi ei riiva, tuleks põhiseaduspärasuse siiski siinkohal välja tuua, et see oleks lugejale selge ning nähtav, et koostaja on sellele mõelnud. </w:t>
      </w:r>
    </w:p>
  </w:comment>
  <w:comment w:id="12" w:author="Joel Kook - JUSTDIGI" w:date="2026-02-04T13:14:00Z" w:initials="JK">
    <w:p w14:paraId="00C10CF4" w14:textId="5DC298ED" w:rsidR="00522FD8" w:rsidRDefault="008F5F65" w:rsidP="00522FD8">
      <w:pPr>
        <w:pStyle w:val="Kommentaaritekst"/>
        <w:jc w:val="left"/>
      </w:pPr>
      <w:r>
        <w:rPr>
          <w:rStyle w:val="Kommentaariviide"/>
        </w:rPr>
        <w:annotationRef/>
      </w:r>
      <w:r w:rsidR="00522FD8">
        <w:t>Palume siiski hinnata, kas muudatustega ei kaasne täiendavat järelevalve vajadust muudetavate töölepingute osas või jätkub valdkonna töösuhete järelevalve sarnaselt praegusega ilma täiendava ressursi vajaduseta? Millist riigiasutust võiks see eelkõige mõjutada? Nt võib muudatusejärgselt osutuda probleemseks uute nõuete ja õiguste sisu täpne teadmine, millest tulenevad ka tahtmatud eksimused. Kas ja milliste meetmetega (infopäevad jne?) on neid ebasoovitavaid mõjusid plaanis ennetada?</w:t>
      </w:r>
    </w:p>
  </w:comment>
  <w:comment w:id="13" w:author="Joel Kook - JUSTDIGI" w:date="2026-02-04T12:57:00Z" w:initials="JK">
    <w:p w14:paraId="600D686A" w14:textId="58A3C139" w:rsidR="00536055" w:rsidRDefault="00536055" w:rsidP="00536055">
      <w:pPr>
        <w:pStyle w:val="Kommentaaritekst"/>
        <w:jc w:val="left"/>
      </w:pPr>
      <w:r>
        <w:rPr>
          <w:rStyle w:val="Kommentaariviide"/>
        </w:rPr>
        <w:annotationRef/>
      </w:r>
      <w:r>
        <w:t>Sotsiaalse mõju aspektist on jäänud analüüsimata ebasoovitava mõju risk, mis võib kaasneda liigse töökoormusega ehk töötajate sotsiaalse kaitse võimaliku nõrgenemisega. Palume ka seda käsitleda ning hinnata võimalikke töötingimuste muutumisest tulenevaid riske, eelkõige tervisele. Vajadusel märkida ka riskide maandamismeetmed või selgitada, kas muudatuse tulemusena kodule lähemal töötama hakkavale meremehele võiks mõju ka tervisele olla positiivne, kui nt võrrelda töötamisega mujal või kodust kaugel.</w:t>
      </w:r>
    </w:p>
  </w:comment>
  <w:comment w:id="14" w:author="Joel Kook - JUSTDIGI" w:date="2026-02-04T12:12:00Z" w:initials="JK">
    <w:p w14:paraId="51308F3B" w14:textId="4BC801FC" w:rsidR="004930DC" w:rsidRDefault="004930DC" w:rsidP="004930DC">
      <w:pPr>
        <w:pStyle w:val="Kommentaaritekst"/>
        <w:jc w:val="left"/>
      </w:pPr>
      <w:r>
        <w:rPr>
          <w:rStyle w:val="Kommentaariviide"/>
        </w:rPr>
        <w:annotationRef/>
      </w:r>
      <w:r>
        <w:t>Sellise hinnangu lisamiseks puudub vajadus, eriti kui seda kuidagi lähemalt ei põhjendata.</w:t>
      </w:r>
    </w:p>
  </w:comment>
  <w:comment w:id="15" w:author="Joel Kook - JUSTDIGI" w:date="2026-02-04T12:14:00Z" w:initials="JK">
    <w:p w14:paraId="506454EA" w14:textId="77777777" w:rsidR="001953F3" w:rsidRDefault="001953F3" w:rsidP="001953F3">
      <w:pPr>
        <w:pStyle w:val="Kommentaaritekst"/>
        <w:jc w:val="left"/>
      </w:pPr>
      <w:r>
        <w:rPr>
          <w:rStyle w:val="Kommentaariviide"/>
        </w:rPr>
        <w:annotationRef/>
      </w:r>
      <w:r>
        <w:t xml:space="preserve">Kas õigem oleks öelda: </w:t>
      </w:r>
      <w:r>
        <w:rPr>
          <w:i/>
          <w:iCs/>
        </w:rPr>
        <w:t xml:space="preserve">koduriigiga seotud töökohta </w:t>
      </w:r>
      <w:r>
        <w:t>- sest töökoht on sageli siiski koduriigist eemal?</w:t>
      </w:r>
    </w:p>
  </w:comment>
  <w:comment w:id="16" w:author="Joel Kook - JUSTDIGI" w:date="2026-02-04T12:14:00Z" w:initials="JK">
    <w:p w14:paraId="4F3016BF" w14:textId="77777777" w:rsidR="00F405BA" w:rsidRDefault="00F405BA" w:rsidP="00F405BA">
      <w:pPr>
        <w:pStyle w:val="Kommentaaritekst"/>
        <w:jc w:val="left"/>
      </w:pPr>
      <w:r>
        <w:rPr>
          <w:rStyle w:val="Kommentaariviide"/>
        </w:rPr>
        <w:annotationRef/>
      </w:r>
      <w:r>
        <w:t>Lühidalt märkida, mis eelkõige muutub.</w:t>
      </w:r>
    </w:p>
  </w:comment>
  <w:comment w:id="17" w:author="Joel Kook - JUSTDIGI" w:date="2026-02-04T12:16:00Z" w:initials="JK">
    <w:p w14:paraId="38A2F988" w14:textId="77777777" w:rsidR="001251CF" w:rsidRDefault="001251CF" w:rsidP="001251CF">
      <w:pPr>
        <w:pStyle w:val="Kommentaaritekst"/>
        <w:jc w:val="left"/>
      </w:pPr>
      <w:r>
        <w:rPr>
          <w:rStyle w:val="Kommentaariviide"/>
        </w:rPr>
        <w:annotationRef/>
      </w:r>
      <w:r>
        <w:t>Palume lisada, millest see sõltub - kas eelkõige nt sellest, et meremees on nõus ületunnitööd tegema või sõltub see samavõrd ka tööandjast ehk meremehele pakutakse sellist võimalust? Märkida, kas ületunnitöö on alati kokkuleppe küsimus või sõltub töö iseloomust.</w:t>
      </w:r>
    </w:p>
  </w:comment>
  <w:comment w:id="18" w:author="Joel Kook - JUSTDIGI" w:date="2026-02-04T12:18:00Z" w:initials="JK">
    <w:p w14:paraId="138D951C" w14:textId="77777777" w:rsidR="00CF54A1" w:rsidRDefault="00A42B0F" w:rsidP="00CF54A1">
      <w:pPr>
        <w:pStyle w:val="Kommentaaritekst"/>
        <w:jc w:val="left"/>
      </w:pPr>
      <w:r>
        <w:rPr>
          <w:rStyle w:val="Kommentaariviide"/>
        </w:rPr>
        <w:annotationRef/>
      </w:r>
      <w:r w:rsidR="00CF54A1">
        <w:t>Kas meremeeste registris olevate isikute arv on võrdne Eesti riigilipu all sõitvate meremeeste arvuga? Kui mitte, siis kas saab lisaks märkida ka nende meremeeste arvu, kes seilavad Eesti riigilipu all nt 2026. a alguse seisuga - nimelt sihtrühmaks on märgitud just nemad. Vajadusel täpsustada.</w:t>
      </w:r>
    </w:p>
  </w:comment>
  <w:comment w:id="20" w:author="Joel Kook - JUSTDIGI" w:date="2026-02-04T12:18:00Z" w:initials="JK">
    <w:p w14:paraId="6A388F1B" w14:textId="15B92F27" w:rsidR="00A42B0F" w:rsidRDefault="00A42B0F" w:rsidP="00A42B0F">
      <w:pPr>
        <w:pStyle w:val="Kommentaaritekst"/>
        <w:jc w:val="left"/>
      </w:pPr>
      <w:r>
        <w:rPr>
          <w:rStyle w:val="Kommentaariviide"/>
        </w:rPr>
        <w:annotationRef/>
      </w:r>
      <w:r>
        <w:t>Sellise hinnangu lisamiseks puudub vajadus, eriti kui seda kuidagi lähemalt ei põhjendata.</w:t>
      </w:r>
    </w:p>
  </w:comment>
  <w:comment w:id="21" w:author="Joel Kook - JUSTDIGI" w:date="2026-02-04T12:20:00Z" w:initials="JK">
    <w:p w14:paraId="0A3AC892" w14:textId="77777777" w:rsidR="002807A6" w:rsidRDefault="002807A6" w:rsidP="002807A6">
      <w:pPr>
        <w:pStyle w:val="Kommentaaritekst"/>
        <w:jc w:val="left"/>
      </w:pPr>
      <w:r>
        <w:rPr>
          <w:rStyle w:val="Kommentaariviide"/>
        </w:rPr>
        <w:annotationRef/>
      </w:r>
      <w:r>
        <w:t>Vt varasemat samasisulist märkust.</w:t>
      </w:r>
    </w:p>
  </w:comment>
  <w:comment w:id="22" w:author="Joel Kook - JUSTDIGI" w:date="2026-02-04T12:21:00Z" w:initials="JK">
    <w:p w14:paraId="6AA28987" w14:textId="77777777" w:rsidR="00F365D2" w:rsidRDefault="00F365D2" w:rsidP="00F365D2">
      <w:pPr>
        <w:pStyle w:val="Kommentaaritekst"/>
        <w:jc w:val="left"/>
      </w:pPr>
      <w:r>
        <w:rPr>
          <w:rStyle w:val="Kommentaariviide"/>
        </w:rPr>
        <w:annotationRef/>
      </w:r>
      <w:r>
        <w:t>Tuua ära ka erinevuse põhjus ning lisada, kas sellega võib kaasneda ka mingisugune ebasoovitav mõju - nt töötasu jääb väiksemaks kui võiks rahvusvaheliste reeglite järgi olla vms.</w:t>
      </w:r>
    </w:p>
  </w:comment>
  <w:comment w:id="23" w:author="Joel Kook - JUSTDIGI" w:date="2026-02-04T13:05:00Z" w:initials="JK">
    <w:p w14:paraId="0479996B" w14:textId="77777777" w:rsidR="00F8225D" w:rsidRDefault="00F8225D" w:rsidP="00F8225D">
      <w:pPr>
        <w:pStyle w:val="Kommentaaritekst"/>
        <w:jc w:val="left"/>
      </w:pPr>
      <w:r>
        <w:rPr>
          <w:rStyle w:val="Kommentaariviide"/>
        </w:rPr>
        <w:annotationRef/>
      </w:r>
      <w:r>
        <w:t>Palume mõjuhinnangus käsitleda lühidalt ka mõju sihtrühmade halduskoormusele - kas muudatuste järel tuleb tööandjatel olemasolevad lepingud meremeestega asendada kohustuslikus korras uutega. Nt võib eeldada, et soov lepinguid muuta tuleneb muudatuste järgselt ka töötaja poolelt. Selgitada.</w:t>
      </w:r>
    </w:p>
  </w:comment>
  <w:comment w:id="24" w:author="Joel Kook - JUSTDIGI" w:date="2026-02-04T12:26:00Z" w:initials="JK">
    <w:p w14:paraId="012E81C0" w14:textId="62F679CA" w:rsidR="001227F8" w:rsidRDefault="001227F8" w:rsidP="001227F8">
      <w:pPr>
        <w:pStyle w:val="Kommentaaritekst"/>
        <w:jc w:val="left"/>
      </w:pPr>
      <w:r>
        <w:rPr>
          <w:rStyle w:val="Kommentaariviide"/>
        </w:rPr>
        <w:annotationRef/>
      </w:r>
      <w:r>
        <w:t>Täpsustada sihtrühma suurus - ilmselt laevaomanike arv on mõnevõrra erinev registris olevate laevade arvust? Kas ettevõtjate all on mõeldud kõiki Eestis tegutsevaid ettevõtjaid või pigem erinevaid teenuseosutajaid? Võimalusel hinnata sel juhul ka potentsiaalse sihtrühma suurust.</w:t>
      </w:r>
    </w:p>
  </w:comment>
  <w:comment w:id="27" w:author="Joel Kook - JUSTDIGI" w:date="2026-02-04T12:52:00Z" w:initials="JK">
    <w:p w14:paraId="44D1E3D4" w14:textId="77777777" w:rsidR="00D56E8E" w:rsidRDefault="00D56E8E" w:rsidP="00D56E8E">
      <w:pPr>
        <w:pStyle w:val="Kommentaaritekst"/>
        <w:jc w:val="left"/>
      </w:pPr>
      <w:r>
        <w:rPr>
          <w:rStyle w:val="Kommentaariviide"/>
        </w:rPr>
        <w:annotationRef/>
      </w:r>
      <w:r>
        <w:t>Eeldab sihtrühmalt käitumise muutmist ning kohanemisraskusi. Toodud info laseb pigem eeldada, et sihtrühmade käitumine võib küll muutuda, kuid kohanemisraskusi sellega tekkima ei peaks, kuna mõju avaldub nimetatud sihtrühmadele positiivsena või vähemalt mitte negatiivsena.</w:t>
      </w:r>
    </w:p>
  </w:comment>
  <w:comment w:id="28" w:author="Joel Kook - JUSTDIGI" w:date="2026-02-04T12:52:00Z" w:initials="JK">
    <w:p w14:paraId="038F3F97" w14:textId="77777777" w:rsidR="00D56E8E" w:rsidRDefault="00D56E8E" w:rsidP="00D56E8E">
      <w:pPr>
        <w:pStyle w:val="Kommentaaritekst"/>
        <w:jc w:val="left"/>
      </w:pPr>
      <w:r>
        <w:rPr>
          <w:rStyle w:val="Kommentaariviide"/>
        </w:rPr>
        <w:annotationRef/>
      </w:r>
      <w:r>
        <w:t>Sellise hinnangu lisamiseks puudub vajadus, eriti kui seda kuidagi lähemalt ei põhjendata.</w:t>
      </w:r>
    </w:p>
  </w:comment>
  <w:comment w:id="29" w:author="Joel Kook - JUSTDIGI" w:date="2026-02-04T12:31:00Z" w:initials="JK">
    <w:p w14:paraId="388F1B01" w14:textId="5DC6EEEE" w:rsidR="00D01C81" w:rsidRDefault="00D01C81" w:rsidP="00D01C81">
      <w:pPr>
        <w:pStyle w:val="Kommentaaritekst"/>
        <w:jc w:val="left"/>
      </w:pPr>
      <w:r>
        <w:rPr>
          <w:rStyle w:val="Kommentaariviide"/>
        </w:rPr>
        <w:annotationRef/>
      </w:r>
      <w:r>
        <w:t>Täpsustada - milles aruandmine seisneb? Kas seda tuleb selgitada või põhjendada, raporteerida või kaasneb sellega ka võimalus, et muudatus tuleb tagasi pöörata, mis oleks ebasoovitav mõju - täpsustada.</w:t>
      </w:r>
    </w:p>
  </w:comment>
  <w:comment w:id="30" w:author="Joel Kook - JUSTDIGI" w:date="2026-02-04T12:28:00Z" w:initials="JK">
    <w:p w14:paraId="5DAC5C63" w14:textId="0B4E7AA0" w:rsidR="00E15793" w:rsidRDefault="00E15793" w:rsidP="00E15793">
      <w:pPr>
        <w:pStyle w:val="Kommentaaritekst"/>
        <w:jc w:val="left"/>
      </w:pPr>
      <w:r>
        <w:rPr>
          <w:rStyle w:val="Kommentaariviide"/>
        </w:rPr>
        <w:annotationRef/>
      </w:r>
      <w:r>
        <w:t>See tähendaks, et sihtrühm peab käitumist muutma, kuid sellega kaasnevad ka kohanemisraskused. Kui nii, siis palume selgitada, milliseid kohanemisraskusi on silmas peetud.</w:t>
      </w:r>
    </w:p>
  </w:comment>
  <w:comment w:id="31" w:author="Joel Kook - JUSTDIGI" w:date="2026-02-04T12:28:00Z" w:initials="JK">
    <w:p w14:paraId="7B9514FE" w14:textId="77777777" w:rsidR="00E15793" w:rsidRDefault="00E15793" w:rsidP="00E15793">
      <w:pPr>
        <w:pStyle w:val="Kommentaaritekst"/>
        <w:jc w:val="left"/>
      </w:pPr>
      <w:r>
        <w:rPr>
          <w:rStyle w:val="Kommentaariviide"/>
        </w:rPr>
        <w:annotationRef/>
      </w:r>
      <w:r>
        <w:t>Sellise hinnangu lisamiseks puudub vajadus, eriti kui seda kuidagi lähemalt ei põhjendata.</w:t>
      </w:r>
    </w:p>
  </w:comment>
  <w:comment w:id="33" w:author="Joel Kook - JUSTDIGI" w:date="2026-02-04T13:22:00Z" w:initials="JK">
    <w:p w14:paraId="5DA6DC01" w14:textId="77777777" w:rsidR="006B4DC2" w:rsidRDefault="006B4DC2" w:rsidP="006B4DC2">
      <w:pPr>
        <w:pStyle w:val="Kommentaaritekst"/>
        <w:jc w:val="left"/>
      </w:pPr>
      <w:r>
        <w:rPr>
          <w:rStyle w:val="Kommentaariviide"/>
        </w:rPr>
        <w:annotationRef/>
      </w:r>
      <w:r>
        <w:t>Sihtrühm vajab täpsustamist. Kas mõeldi pigem omavalitsusi, kuna registreeritud elukoha põhiselt toimub ka maksutulude arvestus?</w:t>
      </w:r>
    </w:p>
  </w:comment>
  <w:comment w:id="34" w:author="Joel Kook - JUSTDIGI" w:date="2026-02-04T12:37:00Z" w:initials="JK">
    <w:p w14:paraId="09A079F3" w14:textId="0C3B29B6" w:rsidR="00D1189E" w:rsidRDefault="00D1189E" w:rsidP="00D1189E">
      <w:pPr>
        <w:pStyle w:val="Kommentaaritekst"/>
        <w:jc w:val="left"/>
      </w:pPr>
      <w:r>
        <w:rPr>
          <w:rStyle w:val="Kommentaariviide"/>
        </w:rPr>
        <w:annotationRef/>
      </w:r>
      <w:r>
        <w:t>Siin tuleks täiendavalt selgitada, kuna kuigi töökoht laeval ei eelda elukohta suures tõmbekeskuses, siis ei eelda see ka elukohta tõmbekeskusest väljas. Palume täpsustada ning vajadusel viidata ka poliitikadokumentidele.</w:t>
      </w:r>
    </w:p>
  </w:comment>
  <w:comment w:id="35" w:author="Joel Kook - JUSTDIGI" w:date="2026-02-04T12:38:00Z" w:initials="JK">
    <w:p w14:paraId="4ABCC116" w14:textId="77777777" w:rsidR="00DC7928" w:rsidRDefault="00DC7928" w:rsidP="00DC7928">
      <w:pPr>
        <w:pStyle w:val="Kommentaaritekst"/>
        <w:jc w:val="left"/>
      </w:pPr>
      <w:r>
        <w:rPr>
          <w:rStyle w:val="Kommentaariviide"/>
        </w:rPr>
        <w:annotationRef/>
      </w:r>
      <w:r>
        <w:t>S.t. sihtrühm peab oma käitumist muutma ning see tekitab neile ka kohanemisraskusi. Hetkel siit sellist asjaolu ei ilmne.</w:t>
      </w:r>
    </w:p>
  </w:comment>
  <w:comment w:id="36" w:author="Joel Kook - JUSTDIGI" w:date="2026-02-04T12:38:00Z" w:initials="JK">
    <w:p w14:paraId="684E1951" w14:textId="77777777" w:rsidR="00DC7928" w:rsidRDefault="00DC7928" w:rsidP="00DC7928">
      <w:pPr>
        <w:pStyle w:val="Kommentaaritekst"/>
        <w:jc w:val="left"/>
      </w:pPr>
      <w:r>
        <w:rPr>
          <w:rStyle w:val="Kommentaariviide"/>
        </w:rPr>
        <w:annotationRef/>
      </w:r>
      <w:r>
        <w:t>Sellise hinnangu lisamiseks puudub vajadus, eriti kui seda kuidagi lähemalt ei põhjendata.</w:t>
      </w:r>
    </w:p>
  </w:comment>
  <w:comment w:id="38" w:author="Joel Kook - JUSTDIGI" w:date="2026-02-04T13:10:00Z" w:initials="JK">
    <w:p w14:paraId="1CA79D62" w14:textId="77777777" w:rsidR="00201BB4" w:rsidRDefault="00FD7C87" w:rsidP="00201BB4">
      <w:pPr>
        <w:pStyle w:val="Kommentaaritekst"/>
        <w:jc w:val="left"/>
      </w:pPr>
      <w:r>
        <w:rPr>
          <w:rStyle w:val="Kommentaariviide"/>
        </w:rPr>
        <w:annotationRef/>
      </w:r>
      <w:r w:rsidR="00201BB4">
        <w:t xml:space="preserve">Täpsem viide joonealuses märkuses toodud tabelile oleks see: </w:t>
      </w:r>
      <w:hyperlink r:id="rId2" w:history="1">
        <w:r w:rsidR="00201BB4" w:rsidRPr="0099731B">
          <w:rPr>
            <w:rStyle w:val="Hperlink"/>
            <w:rFonts w:cs="Calibri"/>
          </w:rPr>
          <w:t>https://www.ti.ee/sites/default/files/documents/2025-04/vaarteod_2012-2024_0.xlsx</w:t>
        </w:r>
      </w:hyperlink>
    </w:p>
  </w:comment>
  <w:comment w:id="39" w:author="Johanna Maria Kosk - JUSTDIGI" w:date="2026-01-26T15:59:00Z" w:initials="JJ">
    <w:p w14:paraId="48CB3885" w14:textId="4A8A17F6" w:rsidR="006D62A0" w:rsidRDefault="006D62A0">
      <w:r>
        <w:annotationRef/>
      </w:r>
      <w:r w:rsidRPr="13D9583F">
        <w:t>Palume põhjendada üldkorras jõustumist, sh kas kavandatud on piisav aeg eeltöödeks ja normidega tutvumiseks (vt HÕNTE § 49).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00E81E" w15:done="0"/>
  <w15:commentEx w15:paraId="04A4E76F" w15:done="0"/>
  <w15:commentEx w15:paraId="7B5DF84C" w15:done="0"/>
  <w15:commentEx w15:paraId="63FB4991" w15:done="0"/>
  <w15:commentEx w15:paraId="1DFE6615" w15:done="0"/>
  <w15:commentEx w15:paraId="41634113" w15:done="0"/>
  <w15:commentEx w15:paraId="0EC3778D" w15:done="0"/>
  <w15:commentEx w15:paraId="5E829E64" w15:done="0"/>
  <w15:commentEx w15:paraId="00C10CF4" w15:done="0"/>
  <w15:commentEx w15:paraId="600D686A" w15:done="0"/>
  <w15:commentEx w15:paraId="51308F3B" w15:done="0"/>
  <w15:commentEx w15:paraId="506454EA" w15:done="0"/>
  <w15:commentEx w15:paraId="4F3016BF" w15:done="0"/>
  <w15:commentEx w15:paraId="38A2F988" w15:done="0"/>
  <w15:commentEx w15:paraId="138D951C" w15:done="0"/>
  <w15:commentEx w15:paraId="6A388F1B" w15:done="0"/>
  <w15:commentEx w15:paraId="0A3AC892" w15:done="0"/>
  <w15:commentEx w15:paraId="6AA28987" w15:done="0"/>
  <w15:commentEx w15:paraId="0479996B" w15:done="0"/>
  <w15:commentEx w15:paraId="012E81C0" w15:done="0"/>
  <w15:commentEx w15:paraId="44D1E3D4" w15:done="0"/>
  <w15:commentEx w15:paraId="038F3F97" w15:done="0"/>
  <w15:commentEx w15:paraId="388F1B01" w15:done="0"/>
  <w15:commentEx w15:paraId="5DAC5C63" w15:done="0"/>
  <w15:commentEx w15:paraId="7B9514FE" w15:done="0"/>
  <w15:commentEx w15:paraId="5DA6DC01" w15:done="0"/>
  <w15:commentEx w15:paraId="09A079F3" w15:done="0"/>
  <w15:commentEx w15:paraId="4ABCC116" w15:done="0"/>
  <w15:commentEx w15:paraId="684E1951" w15:done="0"/>
  <w15:commentEx w15:paraId="1CA79D62" w15:done="0"/>
  <w15:commentEx w15:paraId="48CB38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E272A8" w16cex:dateUtc="2026-02-04T09:58:00Z"/>
  <w16cex:commentExtensible w16cex:durableId="109F9D11" w16cex:dateUtc="2026-02-04T10:02:00Z"/>
  <w16cex:commentExtensible w16cex:durableId="6D1AC115" w16cex:dateUtc="2026-02-04T10:01:00Z"/>
  <w16cex:commentExtensible w16cex:durableId="1C65BC67" w16cex:dateUtc="2026-01-26T13:52:00Z"/>
  <w16cex:commentExtensible w16cex:durableId="56CC0FCE" w16cex:dateUtc="2026-02-04T10:04:00Z"/>
  <w16cex:commentExtensible w16cex:durableId="0C760BA1" w16cex:dateUtc="2026-02-04T10:04:00Z"/>
  <w16cex:commentExtensible w16cex:durableId="1CB00D01" w16cex:dateUtc="2026-02-04T11:24:00Z"/>
  <w16cex:commentExtensible w16cex:durableId="5A8E2716" w16cex:dateUtc="2026-01-26T14:14:00Z"/>
  <w16cex:commentExtensible w16cex:durableId="0BFFE35C" w16cex:dateUtc="2026-02-04T11:14:00Z"/>
  <w16cex:commentExtensible w16cex:durableId="1E12DAF7" w16cex:dateUtc="2026-02-04T10:57:00Z"/>
  <w16cex:commentExtensible w16cex:durableId="336A9943" w16cex:dateUtc="2026-02-04T10:12:00Z"/>
  <w16cex:commentExtensible w16cex:durableId="11A02384" w16cex:dateUtc="2026-02-04T10:14:00Z"/>
  <w16cex:commentExtensible w16cex:durableId="733BBDD4" w16cex:dateUtc="2026-02-04T10:14:00Z"/>
  <w16cex:commentExtensible w16cex:durableId="29F48C08" w16cex:dateUtc="2026-02-04T10:16:00Z"/>
  <w16cex:commentExtensible w16cex:durableId="2C5B429D" w16cex:dateUtc="2026-02-04T10:18:00Z"/>
  <w16cex:commentExtensible w16cex:durableId="34DA526F" w16cex:dateUtc="2026-02-04T10:18:00Z"/>
  <w16cex:commentExtensible w16cex:durableId="1E6BCF64" w16cex:dateUtc="2026-02-04T10:20:00Z"/>
  <w16cex:commentExtensible w16cex:durableId="5185AFDB" w16cex:dateUtc="2026-02-04T10:21:00Z"/>
  <w16cex:commentExtensible w16cex:durableId="28F36E31" w16cex:dateUtc="2026-02-04T11:05:00Z"/>
  <w16cex:commentExtensible w16cex:durableId="3847B83D" w16cex:dateUtc="2026-02-04T10:26:00Z"/>
  <w16cex:commentExtensible w16cex:durableId="2FF7A4E7" w16cex:dateUtc="2026-02-04T10:52:00Z"/>
  <w16cex:commentExtensible w16cex:durableId="106FBB78" w16cex:dateUtc="2026-02-04T10:52:00Z"/>
  <w16cex:commentExtensible w16cex:durableId="48ADD4AD" w16cex:dateUtc="2026-02-04T10:31:00Z"/>
  <w16cex:commentExtensible w16cex:durableId="0C70F649" w16cex:dateUtc="2026-02-04T10:28:00Z"/>
  <w16cex:commentExtensible w16cex:durableId="5F2D1F42" w16cex:dateUtc="2026-02-04T10:28:00Z"/>
  <w16cex:commentExtensible w16cex:durableId="5DB31AD5" w16cex:dateUtc="2026-02-04T11:22:00Z"/>
  <w16cex:commentExtensible w16cex:durableId="0F200C95" w16cex:dateUtc="2026-02-04T10:37:00Z"/>
  <w16cex:commentExtensible w16cex:durableId="1F69B90A" w16cex:dateUtc="2026-02-04T10:38:00Z"/>
  <w16cex:commentExtensible w16cex:durableId="6C280604" w16cex:dateUtc="2026-02-04T10:38:00Z"/>
  <w16cex:commentExtensible w16cex:durableId="2A4CB0BD" w16cex:dateUtc="2026-02-04T11:10:00Z"/>
  <w16cex:commentExtensible w16cex:durableId="4E3D96A1" w16cex:dateUtc="2026-01-26T1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00E81E" w16cid:durableId="4AE272A8"/>
  <w16cid:commentId w16cid:paraId="04A4E76F" w16cid:durableId="109F9D11"/>
  <w16cid:commentId w16cid:paraId="7B5DF84C" w16cid:durableId="6D1AC115"/>
  <w16cid:commentId w16cid:paraId="63FB4991" w16cid:durableId="1C65BC67"/>
  <w16cid:commentId w16cid:paraId="1DFE6615" w16cid:durableId="56CC0FCE"/>
  <w16cid:commentId w16cid:paraId="41634113" w16cid:durableId="0C760BA1"/>
  <w16cid:commentId w16cid:paraId="0EC3778D" w16cid:durableId="1CB00D01"/>
  <w16cid:commentId w16cid:paraId="5E829E64" w16cid:durableId="5A8E2716"/>
  <w16cid:commentId w16cid:paraId="00C10CF4" w16cid:durableId="0BFFE35C"/>
  <w16cid:commentId w16cid:paraId="600D686A" w16cid:durableId="1E12DAF7"/>
  <w16cid:commentId w16cid:paraId="51308F3B" w16cid:durableId="336A9943"/>
  <w16cid:commentId w16cid:paraId="506454EA" w16cid:durableId="11A02384"/>
  <w16cid:commentId w16cid:paraId="4F3016BF" w16cid:durableId="733BBDD4"/>
  <w16cid:commentId w16cid:paraId="38A2F988" w16cid:durableId="29F48C08"/>
  <w16cid:commentId w16cid:paraId="138D951C" w16cid:durableId="2C5B429D"/>
  <w16cid:commentId w16cid:paraId="6A388F1B" w16cid:durableId="34DA526F"/>
  <w16cid:commentId w16cid:paraId="0A3AC892" w16cid:durableId="1E6BCF64"/>
  <w16cid:commentId w16cid:paraId="6AA28987" w16cid:durableId="5185AFDB"/>
  <w16cid:commentId w16cid:paraId="0479996B" w16cid:durableId="28F36E31"/>
  <w16cid:commentId w16cid:paraId="012E81C0" w16cid:durableId="3847B83D"/>
  <w16cid:commentId w16cid:paraId="44D1E3D4" w16cid:durableId="2FF7A4E7"/>
  <w16cid:commentId w16cid:paraId="038F3F97" w16cid:durableId="106FBB78"/>
  <w16cid:commentId w16cid:paraId="388F1B01" w16cid:durableId="48ADD4AD"/>
  <w16cid:commentId w16cid:paraId="5DAC5C63" w16cid:durableId="0C70F649"/>
  <w16cid:commentId w16cid:paraId="7B9514FE" w16cid:durableId="5F2D1F42"/>
  <w16cid:commentId w16cid:paraId="5DA6DC01" w16cid:durableId="5DB31AD5"/>
  <w16cid:commentId w16cid:paraId="09A079F3" w16cid:durableId="0F200C95"/>
  <w16cid:commentId w16cid:paraId="4ABCC116" w16cid:durableId="1F69B90A"/>
  <w16cid:commentId w16cid:paraId="684E1951" w16cid:durableId="6C280604"/>
  <w16cid:commentId w16cid:paraId="1CA79D62" w16cid:durableId="2A4CB0BD"/>
  <w16cid:commentId w16cid:paraId="48CB3885" w16cid:durableId="4E3D96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6AD64" w14:textId="77777777" w:rsidR="00C93FA8" w:rsidRDefault="00C93FA8" w:rsidP="00867471">
      <w:pPr>
        <w:spacing w:after="0" w:line="240" w:lineRule="auto"/>
      </w:pPr>
      <w:r>
        <w:separator/>
      </w:r>
    </w:p>
  </w:endnote>
  <w:endnote w:type="continuationSeparator" w:id="0">
    <w:p w14:paraId="62CD5AE4" w14:textId="77777777" w:rsidR="00C93FA8" w:rsidRDefault="00C93FA8" w:rsidP="00867471">
      <w:pPr>
        <w:spacing w:after="0" w:line="240" w:lineRule="auto"/>
      </w:pPr>
      <w:r>
        <w:continuationSeparator/>
      </w:r>
    </w:p>
  </w:endnote>
  <w:endnote w:type="continuationNotice" w:id="1">
    <w:p w14:paraId="4CBC960F" w14:textId="77777777" w:rsidR="00C93FA8" w:rsidRDefault="00C93F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4054775"/>
      <w:docPartObj>
        <w:docPartGallery w:val="Page Numbers (Bottom of Page)"/>
        <w:docPartUnique/>
      </w:docPartObj>
    </w:sdtPr>
    <w:sdtContent>
      <w:p w14:paraId="49461D13" w14:textId="601C5911" w:rsidR="00B35543" w:rsidRPr="00B35543" w:rsidRDefault="00B35543">
        <w:pPr>
          <w:pStyle w:val="Jalus"/>
          <w:jc w:val="center"/>
          <w:rPr>
            <w:rFonts w:ascii="Times New Roman" w:hAnsi="Times New Roman" w:cs="Times New Roman"/>
            <w:sz w:val="24"/>
            <w:szCs w:val="24"/>
          </w:rPr>
        </w:pPr>
        <w:r w:rsidRPr="00B35543">
          <w:rPr>
            <w:rFonts w:ascii="Times New Roman" w:hAnsi="Times New Roman" w:cs="Times New Roman"/>
            <w:sz w:val="24"/>
            <w:szCs w:val="24"/>
          </w:rPr>
          <w:fldChar w:fldCharType="begin"/>
        </w:r>
        <w:r w:rsidRPr="00B35543">
          <w:rPr>
            <w:rFonts w:ascii="Times New Roman" w:hAnsi="Times New Roman" w:cs="Times New Roman"/>
            <w:sz w:val="24"/>
            <w:szCs w:val="24"/>
          </w:rPr>
          <w:instrText>PAGE   \* MERGEFORMAT</w:instrText>
        </w:r>
        <w:r w:rsidRPr="00B35543">
          <w:rPr>
            <w:rFonts w:ascii="Times New Roman" w:hAnsi="Times New Roman" w:cs="Times New Roman"/>
            <w:sz w:val="24"/>
            <w:szCs w:val="24"/>
          </w:rPr>
          <w:fldChar w:fldCharType="separate"/>
        </w:r>
        <w:r w:rsidRPr="00B35543">
          <w:rPr>
            <w:rFonts w:ascii="Times New Roman" w:hAnsi="Times New Roman" w:cs="Times New Roman"/>
            <w:sz w:val="24"/>
            <w:szCs w:val="24"/>
          </w:rPr>
          <w:t>2</w:t>
        </w:r>
        <w:r w:rsidRPr="00B35543">
          <w:rPr>
            <w:rFonts w:ascii="Times New Roman" w:hAnsi="Times New Roman" w:cs="Times New Roman"/>
            <w:sz w:val="24"/>
            <w:szCs w:val="24"/>
          </w:rPr>
          <w:fldChar w:fldCharType="end"/>
        </w:r>
      </w:p>
    </w:sdtContent>
  </w:sdt>
  <w:p w14:paraId="5D16D415" w14:textId="77777777" w:rsidR="00B35543" w:rsidRPr="00B35543" w:rsidRDefault="00B35543">
    <w:pPr>
      <w:pStyle w:val="Jalus"/>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FE263" w14:textId="77777777" w:rsidR="00C93FA8" w:rsidRDefault="00C93FA8" w:rsidP="00867471">
      <w:pPr>
        <w:spacing w:after="0" w:line="240" w:lineRule="auto"/>
      </w:pPr>
      <w:r>
        <w:separator/>
      </w:r>
    </w:p>
  </w:footnote>
  <w:footnote w:type="continuationSeparator" w:id="0">
    <w:p w14:paraId="239D5D75" w14:textId="77777777" w:rsidR="00C93FA8" w:rsidRDefault="00C93FA8" w:rsidP="00867471">
      <w:pPr>
        <w:spacing w:after="0" w:line="240" w:lineRule="auto"/>
      </w:pPr>
      <w:r>
        <w:continuationSeparator/>
      </w:r>
    </w:p>
  </w:footnote>
  <w:footnote w:type="continuationNotice" w:id="1">
    <w:p w14:paraId="79326256" w14:textId="77777777" w:rsidR="00C93FA8" w:rsidRDefault="00C93FA8">
      <w:pPr>
        <w:spacing w:after="0" w:line="240" w:lineRule="auto"/>
      </w:pPr>
    </w:p>
  </w:footnote>
  <w:footnote w:id="2">
    <w:p w14:paraId="418F2C1D" w14:textId="3D8EF498" w:rsidR="006457C4" w:rsidRDefault="008E68D2">
      <w:pPr>
        <w:pStyle w:val="Allmrkusetekst"/>
      </w:pPr>
      <w:r>
        <w:rPr>
          <w:rStyle w:val="Allmrkuseviide"/>
        </w:rPr>
        <w:footnoteRef/>
      </w:r>
      <w:r>
        <w:t xml:space="preserve"> Majandus- ja Kommunikatsiooniministeerium. Meremajanduse valge raamat 2022</w:t>
      </w:r>
      <w:r w:rsidR="006457C4">
        <w:t>–</w:t>
      </w:r>
      <w:r>
        <w:t>2035, lk 15.</w:t>
      </w:r>
    </w:p>
    <w:p w14:paraId="2C62A250" w14:textId="00BE6D27" w:rsidR="008E68D2" w:rsidRDefault="008E68D2">
      <w:pPr>
        <w:pStyle w:val="Allmrkusetekst"/>
      </w:pPr>
      <w:hyperlink r:id="rId1" w:history="1">
        <w:r w:rsidRPr="00954F85">
          <w:rPr>
            <w:rStyle w:val="Hperlink"/>
            <w:rFonts w:cs="Calibri"/>
          </w:rPr>
          <w:t>https://kliimaministeerium.ee/sites/default/files/documents/2023-07/Meremajanduse%20valge%20raamat%202022-2035.pdf</w:t>
        </w:r>
      </w:hyperlink>
      <w:r>
        <w:t>.</w:t>
      </w:r>
    </w:p>
  </w:footnote>
  <w:footnote w:id="3">
    <w:p w14:paraId="2C3E3333" w14:textId="1B94BF77" w:rsidR="00C33893" w:rsidRDefault="00C33893">
      <w:pPr>
        <w:pStyle w:val="Allmrkusetekst"/>
      </w:pPr>
      <w:r>
        <w:rPr>
          <w:rStyle w:val="Allmrkuseviide"/>
        </w:rPr>
        <w:footnoteRef/>
      </w:r>
      <w:r>
        <w:t xml:space="preserve"> </w:t>
      </w:r>
      <w:r w:rsidRPr="00C33893">
        <w:t xml:space="preserve">Code des </w:t>
      </w:r>
      <w:r w:rsidRPr="00C33893">
        <w:t>transports: TITRE IV : LE DROIT DU TRAVAIL ... (Articles L5541-1 à L5549-6)</w:t>
      </w:r>
      <w:r>
        <w:t>, Article L5542-8.</w:t>
      </w:r>
      <w:r w:rsidR="00415160">
        <w:t xml:space="preserve"> </w:t>
      </w:r>
      <w:hyperlink r:id="rId2" w:anchor="LEGISCTA000023079826" w:history="1">
        <w:r w:rsidRPr="0043275E">
          <w:rPr>
            <w:rStyle w:val="Hperlink"/>
            <w:rFonts w:cs="Calibri"/>
          </w:rPr>
          <w:t>https://www.legifrance.gouv.fr/codes/section_lc/LEGITEXT000023086525/LEGISCTA000023074028/#LEGISCTA000023079826</w:t>
        </w:r>
      </w:hyperlink>
      <w:r w:rsidR="00415160">
        <w:t>.</w:t>
      </w:r>
    </w:p>
  </w:footnote>
  <w:footnote w:id="4">
    <w:p w14:paraId="1A62CB58" w14:textId="44628534" w:rsidR="00FC64C8" w:rsidRDefault="00FC64C8">
      <w:pPr>
        <w:pStyle w:val="Allmrkusetekst"/>
      </w:pPr>
      <w:r>
        <w:rPr>
          <w:rStyle w:val="Allmrkuseviide"/>
        </w:rPr>
        <w:footnoteRef/>
      </w:r>
      <w:r>
        <w:t xml:space="preserve"> </w:t>
      </w:r>
      <w:r w:rsidR="006E2EE6" w:rsidRPr="006E2EE6">
        <w:t>Teilzeit- und Befristungsgesetz vom 21. Dezember 2000 (BGBl. I S. 1966), das zuletzt durch Artikel 7 des Gesetzes vom 20. Juli 2022 (BGBl. I S. 1174) geändert worden ist</w:t>
      </w:r>
      <w:r w:rsidR="006E2EE6">
        <w:t xml:space="preserve">. </w:t>
      </w:r>
      <w:hyperlink r:id="rId3" w:history="1">
        <w:r w:rsidR="006E2EE6" w:rsidRPr="006E2EE6">
          <w:rPr>
            <w:rStyle w:val="Hperlink"/>
            <w:rFonts w:cs="Calibri"/>
          </w:rPr>
          <w:t>https://www.gesetze-im-internet.de/tzbfg/__14.html</w:t>
        </w:r>
      </w:hyperlink>
      <w:r w:rsidR="00415160">
        <w:t>.</w:t>
      </w:r>
    </w:p>
  </w:footnote>
  <w:footnote w:id="5">
    <w:p w14:paraId="315939C6" w14:textId="1F7F97B4" w:rsidR="00FC64C8" w:rsidRPr="00FC64C8" w:rsidRDefault="00FC64C8">
      <w:pPr>
        <w:pStyle w:val="Allmrkusetekst"/>
      </w:pPr>
      <w:r>
        <w:rPr>
          <w:rStyle w:val="Allmrkuseviide"/>
        </w:rPr>
        <w:footnoteRef/>
      </w:r>
      <w:r>
        <w:t xml:space="preserve"> </w:t>
      </w:r>
      <w:r>
        <w:rPr>
          <w:i/>
          <w:iCs/>
        </w:rPr>
        <w:t>Ibid</w:t>
      </w:r>
      <w:r>
        <w:t>.</w:t>
      </w:r>
    </w:p>
  </w:footnote>
  <w:footnote w:id="6">
    <w:p w14:paraId="25B68F57" w14:textId="14E87108" w:rsidR="00693453" w:rsidRDefault="00693453">
      <w:pPr>
        <w:pStyle w:val="Allmrkusetekst"/>
      </w:pPr>
      <w:r>
        <w:rPr>
          <w:rStyle w:val="Allmrkuseviide"/>
        </w:rPr>
        <w:footnoteRef/>
      </w:r>
      <w:r>
        <w:t xml:space="preserve"> ESK 2005. a järeldused. </w:t>
      </w:r>
      <w:hyperlink r:id="rId4" w:history="1">
        <w:r w:rsidRPr="007C5BB6">
          <w:rPr>
            <w:rStyle w:val="Hperlink"/>
            <w:rFonts w:cs="Calibri"/>
          </w:rPr>
          <w:t>http://hudoc.esc.coe.int/eng?i=2005/def/EST/2/1/EN</w:t>
        </w:r>
      </w:hyperlink>
      <w:r w:rsidR="0067758C">
        <w:t>.</w:t>
      </w:r>
    </w:p>
  </w:footnote>
  <w:footnote w:id="7">
    <w:p w14:paraId="7D0EEDF3" w14:textId="77777777" w:rsidR="00145234" w:rsidRDefault="00145234" w:rsidP="00145234">
      <w:pPr>
        <w:pStyle w:val="Allmrkusetekst"/>
      </w:pPr>
      <w:r>
        <w:rPr>
          <w:rStyle w:val="Allmrkuseviide"/>
        </w:rPr>
        <w:footnoteRef/>
      </w:r>
      <w:r>
        <w:t xml:space="preserve"> Maritime </w:t>
      </w:r>
      <w:r>
        <w:t>Labour Act of 20 April 2013 (Federal Law Gazette [BGBl.] Part I p. 868), last</w:t>
      </w:r>
    </w:p>
    <w:p w14:paraId="144A054C" w14:textId="0308EC71" w:rsidR="00145234" w:rsidRDefault="00145234" w:rsidP="00145234">
      <w:pPr>
        <w:pStyle w:val="Allmrkusetekst"/>
      </w:pPr>
      <w:r>
        <w:t xml:space="preserve">amended by Article 5 of the Act of 20 July 2022 (BGBl. Part I p. 1174). Section 48. </w:t>
      </w:r>
      <w:hyperlink r:id="rId5" w:history="1">
        <w:r w:rsidRPr="007C5BB6">
          <w:rPr>
            <w:rStyle w:val="Hperlink"/>
            <w:rFonts w:cs="Calibri"/>
          </w:rPr>
          <w:t>https://www.deutsche-flagge.de/de/redaktion/dokumente/dokumente-sonstige/seearbeitsgesetz-en.pdf</w:t>
        </w:r>
      </w:hyperlink>
      <w:r>
        <w:t>.</w:t>
      </w:r>
    </w:p>
  </w:footnote>
  <w:footnote w:id="8">
    <w:p w14:paraId="0EC29F6B" w14:textId="1BF8643C" w:rsidR="00CB1867" w:rsidRDefault="00CB1867">
      <w:pPr>
        <w:pStyle w:val="Allmrkusetekst"/>
      </w:pPr>
      <w:r>
        <w:rPr>
          <w:rStyle w:val="Allmrkuseviide"/>
        </w:rPr>
        <w:footnoteRef/>
      </w:r>
      <w:r>
        <w:t xml:space="preserve"> Soome meretöö kollektiivleping. </w:t>
      </w:r>
      <w:hyperlink r:id="rId6" w:history="1">
        <w:r w:rsidRPr="007C5BB6">
          <w:rPr>
            <w:rStyle w:val="Hperlink"/>
            <w:rFonts w:cs="Calibri"/>
          </w:rPr>
          <w:t>https://www.smu.fi/site/assets/files/1410/non_eu_sopimus_2022-2024-_koko_paketti_20220128.pdf</w:t>
        </w:r>
      </w:hyperlink>
      <w:r>
        <w:t>.</w:t>
      </w:r>
    </w:p>
  </w:footnote>
  <w:footnote w:id="9">
    <w:p w14:paraId="65E28126" w14:textId="6F3F8661" w:rsidR="00AC463F" w:rsidRDefault="00AC463F">
      <w:pPr>
        <w:pStyle w:val="Allmrkusetekst"/>
      </w:pPr>
      <w:r>
        <w:rPr>
          <w:rStyle w:val="Allmrkuseviide"/>
        </w:rPr>
        <w:footnoteRef/>
      </w:r>
      <w:r>
        <w:t xml:space="preserve"> </w:t>
      </w:r>
      <w:r>
        <w:t xml:space="preserve">Conclusions 2022 – Estonia – 2-1. </w:t>
      </w:r>
      <w:hyperlink r:id="rId7" w:history="1">
        <w:r w:rsidRPr="007C5BB6">
          <w:rPr>
            <w:rStyle w:val="Hperlink"/>
            <w:rFonts w:cs="Calibri"/>
          </w:rPr>
          <w:t>https://hudoc.esc.coe.int/?i=2022/def/EST/2/1/EN</w:t>
        </w:r>
      </w:hyperlink>
      <w:r>
        <w:t>.</w:t>
      </w:r>
    </w:p>
  </w:footnote>
  <w:footnote w:id="10">
    <w:p w14:paraId="315505E6" w14:textId="2F7DC038" w:rsidR="0067758C" w:rsidRDefault="00B2395F">
      <w:pPr>
        <w:pStyle w:val="Allmrkusetekst"/>
      </w:pPr>
      <w:r>
        <w:rPr>
          <w:rStyle w:val="Allmrkuseviide"/>
        </w:rPr>
        <w:footnoteRef/>
      </w:r>
      <w:r>
        <w:t xml:space="preserve"> </w:t>
      </w:r>
      <w:r w:rsidRPr="00B2395F">
        <w:t>ITF OFFSHORE COLLECTIVE BARGAINING AGREEMENT</w:t>
      </w:r>
      <w:r>
        <w:t>.</w:t>
      </w:r>
    </w:p>
    <w:p w14:paraId="00422561" w14:textId="5356A9CB" w:rsidR="00B2395F" w:rsidRDefault="00B2395F">
      <w:pPr>
        <w:pStyle w:val="Allmrkusetekst"/>
      </w:pPr>
      <w:hyperlink r:id="rId8" w:history="1">
        <w:r w:rsidRPr="003B4F5D">
          <w:rPr>
            <w:rStyle w:val="Hperlink"/>
            <w:rFonts w:cs="Calibri"/>
          </w:rPr>
          <w:t>https://www.itfseafarers.org/sites/default/files/node/resources/files/ITF%20Offshore%20Standard%20CBA%20Agreement%202019.pdf</w:t>
        </w:r>
      </w:hyperlink>
      <w:r>
        <w:t>.</w:t>
      </w:r>
    </w:p>
  </w:footnote>
  <w:footnote w:id="11">
    <w:p w14:paraId="219AE5C7" w14:textId="040EEC3B" w:rsidR="003A5DFF" w:rsidRDefault="003A5DFF">
      <w:pPr>
        <w:pStyle w:val="Allmrkusetekst"/>
      </w:pPr>
      <w:r>
        <w:rPr>
          <w:rStyle w:val="Allmrkuseviide"/>
        </w:rPr>
        <w:footnoteRef/>
      </w:r>
      <w:r>
        <w:t xml:space="preserve"> </w:t>
      </w:r>
      <w:r w:rsidRPr="003A5DFF">
        <w:t xml:space="preserve">Offshore </w:t>
      </w:r>
      <w:r w:rsidRPr="003A5DFF">
        <w:t>Working Time Ordinance of 5 July 2013 (Federal Law Gazette [BGBl.] Part I p. 2228)</w:t>
      </w:r>
      <w:r>
        <w:t>, section 12.</w:t>
      </w:r>
    </w:p>
  </w:footnote>
  <w:footnote w:id="12">
    <w:p w14:paraId="2899DCB1" w14:textId="72D9CC41" w:rsidR="00DE7F90" w:rsidRDefault="00DE7F90">
      <w:pPr>
        <w:pStyle w:val="Allmrkusetekst"/>
      </w:pPr>
      <w:r>
        <w:rPr>
          <w:rStyle w:val="Allmrkuseviide"/>
        </w:rPr>
        <w:footnoteRef/>
      </w:r>
      <w:r>
        <w:t xml:space="preserve"> </w:t>
      </w:r>
      <w:r w:rsidR="00943303">
        <w:t xml:space="preserve">Tööinspektsioon. Väärteomenetlused tabelina 2012-2024. </w:t>
      </w:r>
      <w:hyperlink r:id="rId9" w:history="1">
        <w:r w:rsidR="00943303" w:rsidRPr="00BF2C02">
          <w:rPr>
            <w:rStyle w:val="Hperlink"/>
            <w:rFonts w:cs="Calibri"/>
          </w:rPr>
          <w:t>https://www.ti.ee/asutus-uudised-ja-kontaktid/kontakt/statistika</w:t>
        </w:r>
      </w:hyperlink>
      <w:r w:rsidR="00943303">
        <w:t>.</w:t>
      </w:r>
    </w:p>
  </w:footnote>
  <w:footnote w:id="13">
    <w:p w14:paraId="3D33E03E" w14:textId="2F132C2F" w:rsidR="0079063A" w:rsidRDefault="0079063A">
      <w:pPr>
        <w:pStyle w:val="Allmrkusetekst"/>
      </w:pPr>
      <w:r>
        <w:rPr>
          <w:rStyle w:val="Allmrkuseviide"/>
        </w:rPr>
        <w:footnoteRef/>
      </w:r>
      <w:r>
        <w:t xml:space="preserve"> Tööinspektsiooni aastaraamat 2023, lk 20. </w:t>
      </w:r>
      <w:hyperlink r:id="rId10" w:history="1">
        <w:r w:rsidRPr="003D05F4">
          <w:rPr>
            <w:rStyle w:val="Hperlink"/>
            <w:rFonts w:cs="Calibri"/>
          </w:rPr>
          <w:t>https://www.ti.ee/sites/default/files/documents/2024-04/TI%20aastaraamat%202024%20EST.pdf</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482"/>
    <w:multiLevelType w:val="hybridMultilevel"/>
    <w:tmpl w:val="DE668CD4"/>
    <w:lvl w:ilvl="0" w:tplc="B9045308">
      <w:start w:val="1"/>
      <w:numFmt w:val="lowerLetter"/>
      <w:lvlText w:val="%1)"/>
      <w:lvlJc w:val="lef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 w15:restartNumberingAfterBreak="0">
    <w:nsid w:val="0823635C"/>
    <w:multiLevelType w:val="hybridMultilevel"/>
    <w:tmpl w:val="7DB05E72"/>
    <w:lvl w:ilvl="0" w:tplc="2CEA7BDE">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 w15:restartNumberingAfterBreak="0">
    <w:nsid w:val="09152E9D"/>
    <w:multiLevelType w:val="hybridMultilevel"/>
    <w:tmpl w:val="F7529598"/>
    <w:lvl w:ilvl="0" w:tplc="BEA8CFFA">
      <w:start w:val="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DF747F2"/>
    <w:multiLevelType w:val="hybridMultilevel"/>
    <w:tmpl w:val="77FED92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107360F"/>
    <w:multiLevelType w:val="hybridMultilevel"/>
    <w:tmpl w:val="2A844E0E"/>
    <w:lvl w:ilvl="0" w:tplc="BEA8CFFA">
      <w:start w:val="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89E6B3B"/>
    <w:multiLevelType w:val="hybridMultilevel"/>
    <w:tmpl w:val="3EAA6CE4"/>
    <w:lvl w:ilvl="0" w:tplc="04250011">
      <w:start w:val="1"/>
      <w:numFmt w:val="decimal"/>
      <w:lvlText w:val="%1)"/>
      <w:lvlJc w:val="left"/>
      <w:pPr>
        <w:ind w:left="720" w:hanging="360"/>
      </w:pPr>
      <w:rPr>
        <w:rFonts w:hint="default"/>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21F1D54"/>
    <w:multiLevelType w:val="hybridMultilevel"/>
    <w:tmpl w:val="A5F89492"/>
    <w:lvl w:ilvl="0" w:tplc="5FB87158">
      <w:start w:val="202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739C79B0"/>
    <w:multiLevelType w:val="hybridMultilevel"/>
    <w:tmpl w:val="8346946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E717787"/>
    <w:multiLevelType w:val="hybridMultilevel"/>
    <w:tmpl w:val="5E708456"/>
    <w:lvl w:ilvl="0" w:tplc="E7868002">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61698410">
    <w:abstractNumId w:val="6"/>
  </w:num>
  <w:num w:numId="2" w16cid:durableId="2063939530">
    <w:abstractNumId w:val="8"/>
  </w:num>
  <w:num w:numId="3" w16cid:durableId="272634205">
    <w:abstractNumId w:val="4"/>
  </w:num>
  <w:num w:numId="4" w16cid:durableId="91777400">
    <w:abstractNumId w:val="7"/>
  </w:num>
  <w:num w:numId="5" w16cid:durableId="1718041334">
    <w:abstractNumId w:val="1"/>
  </w:num>
  <w:num w:numId="6" w16cid:durableId="941378633">
    <w:abstractNumId w:val="0"/>
  </w:num>
  <w:num w:numId="7" w16cid:durableId="800000926">
    <w:abstractNumId w:val="5"/>
  </w:num>
  <w:num w:numId="8" w16cid:durableId="1473905667">
    <w:abstractNumId w:val="2"/>
  </w:num>
  <w:num w:numId="9" w16cid:durableId="116451136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el Kook - JUSTDIGI">
    <w15:presenceInfo w15:providerId="AD" w15:userId="S::joel.kook@justdigi.ee::a5f61dda-5a91-487b-bc5f-ca8312762b39"/>
  </w15:person>
  <w15:person w15:author="Johanna Maria Kosk - JUSTDIGI">
    <w15:presenceInfo w15:providerId="AD" w15:userId="S::johanna.kosk@justdigi.ee::f9f517bd-c3dc-4ed7-93b7-35e515b09d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471"/>
    <w:rsid w:val="000010EB"/>
    <w:rsid w:val="0000111A"/>
    <w:rsid w:val="0000131F"/>
    <w:rsid w:val="000026F2"/>
    <w:rsid w:val="000031A1"/>
    <w:rsid w:val="00003847"/>
    <w:rsid w:val="00003F47"/>
    <w:rsid w:val="00003F50"/>
    <w:rsid w:val="0000431B"/>
    <w:rsid w:val="0000559F"/>
    <w:rsid w:val="0000586A"/>
    <w:rsid w:val="000076B8"/>
    <w:rsid w:val="00007C24"/>
    <w:rsid w:val="00010BC1"/>
    <w:rsid w:val="000110FD"/>
    <w:rsid w:val="00012599"/>
    <w:rsid w:val="00012D43"/>
    <w:rsid w:val="00013EC1"/>
    <w:rsid w:val="0001495C"/>
    <w:rsid w:val="00015DA1"/>
    <w:rsid w:val="00015F46"/>
    <w:rsid w:val="0001621D"/>
    <w:rsid w:val="00020A38"/>
    <w:rsid w:val="00022D89"/>
    <w:rsid w:val="00023DE6"/>
    <w:rsid w:val="00024425"/>
    <w:rsid w:val="00024B33"/>
    <w:rsid w:val="0002514A"/>
    <w:rsid w:val="00025504"/>
    <w:rsid w:val="00026A1F"/>
    <w:rsid w:val="000278F4"/>
    <w:rsid w:val="00030748"/>
    <w:rsid w:val="0003089A"/>
    <w:rsid w:val="00031348"/>
    <w:rsid w:val="00032C98"/>
    <w:rsid w:val="00033090"/>
    <w:rsid w:val="000340E5"/>
    <w:rsid w:val="000356CA"/>
    <w:rsid w:val="00036378"/>
    <w:rsid w:val="00037020"/>
    <w:rsid w:val="000403B8"/>
    <w:rsid w:val="00041675"/>
    <w:rsid w:val="00042DB0"/>
    <w:rsid w:val="00047531"/>
    <w:rsid w:val="00050869"/>
    <w:rsid w:val="000508C4"/>
    <w:rsid w:val="00051DD9"/>
    <w:rsid w:val="00053545"/>
    <w:rsid w:val="00053AF0"/>
    <w:rsid w:val="00054BCD"/>
    <w:rsid w:val="00055AD2"/>
    <w:rsid w:val="00055D37"/>
    <w:rsid w:val="00055DD2"/>
    <w:rsid w:val="00056917"/>
    <w:rsid w:val="0006085E"/>
    <w:rsid w:val="00061052"/>
    <w:rsid w:val="00061419"/>
    <w:rsid w:val="0006297A"/>
    <w:rsid w:val="000643FD"/>
    <w:rsid w:val="00064A84"/>
    <w:rsid w:val="000653F3"/>
    <w:rsid w:val="000666F4"/>
    <w:rsid w:val="00066F8B"/>
    <w:rsid w:val="00067D0A"/>
    <w:rsid w:val="00067F37"/>
    <w:rsid w:val="00070B85"/>
    <w:rsid w:val="0007127E"/>
    <w:rsid w:val="00071A20"/>
    <w:rsid w:val="00072417"/>
    <w:rsid w:val="000725AF"/>
    <w:rsid w:val="00072623"/>
    <w:rsid w:val="000735B4"/>
    <w:rsid w:val="00075D3E"/>
    <w:rsid w:val="00077064"/>
    <w:rsid w:val="0007712A"/>
    <w:rsid w:val="0007742F"/>
    <w:rsid w:val="00081660"/>
    <w:rsid w:val="00081E8A"/>
    <w:rsid w:val="0008247E"/>
    <w:rsid w:val="0008275F"/>
    <w:rsid w:val="000833D3"/>
    <w:rsid w:val="00084758"/>
    <w:rsid w:val="00084BD5"/>
    <w:rsid w:val="00085A69"/>
    <w:rsid w:val="00085F89"/>
    <w:rsid w:val="000872DB"/>
    <w:rsid w:val="00087604"/>
    <w:rsid w:val="000902FB"/>
    <w:rsid w:val="0009062F"/>
    <w:rsid w:val="00091066"/>
    <w:rsid w:val="000917C0"/>
    <w:rsid w:val="0009194D"/>
    <w:rsid w:val="00091E18"/>
    <w:rsid w:val="00092952"/>
    <w:rsid w:val="000932E1"/>
    <w:rsid w:val="00095D02"/>
    <w:rsid w:val="00095F87"/>
    <w:rsid w:val="000967FF"/>
    <w:rsid w:val="00096CDA"/>
    <w:rsid w:val="00096F8A"/>
    <w:rsid w:val="000976FA"/>
    <w:rsid w:val="00097819"/>
    <w:rsid w:val="00097F69"/>
    <w:rsid w:val="000A01AB"/>
    <w:rsid w:val="000A0DCB"/>
    <w:rsid w:val="000A2461"/>
    <w:rsid w:val="000A2A48"/>
    <w:rsid w:val="000A36FD"/>
    <w:rsid w:val="000A3BEC"/>
    <w:rsid w:val="000A46A8"/>
    <w:rsid w:val="000A4AE3"/>
    <w:rsid w:val="000A57F5"/>
    <w:rsid w:val="000A6649"/>
    <w:rsid w:val="000A7C41"/>
    <w:rsid w:val="000B091F"/>
    <w:rsid w:val="000B0CDC"/>
    <w:rsid w:val="000B0D3E"/>
    <w:rsid w:val="000B1118"/>
    <w:rsid w:val="000B11DE"/>
    <w:rsid w:val="000B2BA1"/>
    <w:rsid w:val="000B2CE7"/>
    <w:rsid w:val="000B4C1E"/>
    <w:rsid w:val="000B5E64"/>
    <w:rsid w:val="000B7471"/>
    <w:rsid w:val="000C22FD"/>
    <w:rsid w:val="000C3405"/>
    <w:rsid w:val="000C3BD9"/>
    <w:rsid w:val="000C4042"/>
    <w:rsid w:val="000C43FC"/>
    <w:rsid w:val="000C4FE8"/>
    <w:rsid w:val="000C57D6"/>
    <w:rsid w:val="000C6929"/>
    <w:rsid w:val="000C6BD7"/>
    <w:rsid w:val="000C6DC4"/>
    <w:rsid w:val="000C7827"/>
    <w:rsid w:val="000C7983"/>
    <w:rsid w:val="000D0313"/>
    <w:rsid w:val="000D06B6"/>
    <w:rsid w:val="000D2779"/>
    <w:rsid w:val="000D2C2D"/>
    <w:rsid w:val="000D2DB9"/>
    <w:rsid w:val="000D40F0"/>
    <w:rsid w:val="000D42A3"/>
    <w:rsid w:val="000D655D"/>
    <w:rsid w:val="000D6882"/>
    <w:rsid w:val="000D6E1A"/>
    <w:rsid w:val="000D72BD"/>
    <w:rsid w:val="000D74DC"/>
    <w:rsid w:val="000E000C"/>
    <w:rsid w:val="000E0464"/>
    <w:rsid w:val="000E08D8"/>
    <w:rsid w:val="000E18B1"/>
    <w:rsid w:val="000E196A"/>
    <w:rsid w:val="000E1C55"/>
    <w:rsid w:val="000E2360"/>
    <w:rsid w:val="000E2A2C"/>
    <w:rsid w:val="000E2D43"/>
    <w:rsid w:val="000E4CAE"/>
    <w:rsid w:val="000E4F01"/>
    <w:rsid w:val="000E62F4"/>
    <w:rsid w:val="000E6738"/>
    <w:rsid w:val="000E7DC7"/>
    <w:rsid w:val="000F0212"/>
    <w:rsid w:val="000F224B"/>
    <w:rsid w:val="000F2CE7"/>
    <w:rsid w:val="000F2F79"/>
    <w:rsid w:val="000F36A5"/>
    <w:rsid w:val="000F3BC5"/>
    <w:rsid w:val="000F5A45"/>
    <w:rsid w:val="000F603E"/>
    <w:rsid w:val="000F7DA5"/>
    <w:rsid w:val="001008D4"/>
    <w:rsid w:val="00101FAF"/>
    <w:rsid w:val="001030C6"/>
    <w:rsid w:val="00103EAD"/>
    <w:rsid w:val="00105E0D"/>
    <w:rsid w:val="00107D30"/>
    <w:rsid w:val="00107ED2"/>
    <w:rsid w:val="001100FC"/>
    <w:rsid w:val="00110B19"/>
    <w:rsid w:val="00111466"/>
    <w:rsid w:val="00111C3A"/>
    <w:rsid w:val="00111C3B"/>
    <w:rsid w:val="00111F66"/>
    <w:rsid w:val="00112186"/>
    <w:rsid w:val="00112936"/>
    <w:rsid w:val="00113C13"/>
    <w:rsid w:val="00114263"/>
    <w:rsid w:val="00116FD8"/>
    <w:rsid w:val="00117F62"/>
    <w:rsid w:val="00120082"/>
    <w:rsid w:val="00120DDB"/>
    <w:rsid w:val="00122735"/>
    <w:rsid w:val="001227F8"/>
    <w:rsid w:val="00122803"/>
    <w:rsid w:val="00122D24"/>
    <w:rsid w:val="00124989"/>
    <w:rsid w:val="001251CF"/>
    <w:rsid w:val="001255C7"/>
    <w:rsid w:val="00125AD8"/>
    <w:rsid w:val="001261EA"/>
    <w:rsid w:val="00130569"/>
    <w:rsid w:val="00131224"/>
    <w:rsid w:val="001313EA"/>
    <w:rsid w:val="001318C5"/>
    <w:rsid w:val="00132ABB"/>
    <w:rsid w:val="0013384A"/>
    <w:rsid w:val="00133D64"/>
    <w:rsid w:val="00134F8B"/>
    <w:rsid w:val="00136F11"/>
    <w:rsid w:val="0013708D"/>
    <w:rsid w:val="00137B1B"/>
    <w:rsid w:val="0014042A"/>
    <w:rsid w:val="001418F4"/>
    <w:rsid w:val="00144A51"/>
    <w:rsid w:val="001450A0"/>
    <w:rsid w:val="00145234"/>
    <w:rsid w:val="001453C2"/>
    <w:rsid w:val="001456AD"/>
    <w:rsid w:val="00146A6C"/>
    <w:rsid w:val="00146B1D"/>
    <w:rsid w:val="00147751"/>
    <w:rsid w:val="00147BD5"/>
    <w:rsid w:val="00152B27"/>
    <w:rsid w:val="00153600"/>
    <w:rsid w:val="00153DB2"/>
    <w:rsid w:val="0015487E"/>
    <w:rsid w:val="00154FD2"/>
    <w:rsid w:val="00155786"/>
    <w:rsid w:val="001557EF"/>
    <w:rsid w:val="001562A1"/>
    <w:rsid w:val="00156AAA"/>
    <w:rsid w:val="0015754B"/>
    <w:rsid w:val="00157C19"/>
    <w:rsid w:val="00162D8E"/>
    <w:rsid w:val="001673FE"/>
    <w:rsid w:val="001704A4"/>
    <w:rsid w:val="001706DE"/>
    <w:rsid w:val="001715E4"/>
    <w:rsid w:val="00173232"/>
    <w:rsid w:val="00174035"/>
    <w:rsid w:val="00174121"/>
    <w:rsid w:val="00175580"/>
    <w:rsid w:val="00176C0E"/>
    <w:rsid w:val="0017793C"/>
    <w:rsid w:val="001807E1"/>
    <w:rsid w:val="001815A2"/>
    <w:rsid w:val="0018198C"/>
    <w:rsid w:val="0018258B"/>
    <w:rsid w:val="00182731"/>
    <w:rsid w:val="00182F49"/>
    <w:rsid w:val="00183773"/>
    <w:rsid w:val="00184726"/>
    <w:rsid w:val="00186111"/>
    <w:rsid w:val="00186740"/>
    <w:rsid w:val="001901F1"/>
    <w:rsid w:val="00190948"/>
    <w:rsid w:val="001910F4"/>
    <w:rsid w:val="0019139A"/>
    <w:rsid w:val="001915C4"/>
    <w:rsid w:val="00193B8D"/>
    <w:rsid w:val="00194295"/>
    <w:rsid w:val="00194C7D"/>
    <w:rsid w:val="00195278"/>
    <w:rsid w:val="001953F3"/>
    <w:rsid w:val="00196240"/>
    <w:rsid w:val="00196493"/>
    <w:rsid w:val="001A20DC"/>
    <w:rsid w:val="001A2A3B"/>
    <w:rsid w:val="001A43F7"/>
    <w:rsid w:val="001A4F77"/>
    <w:rsid w:val="001A5474"/>
    <w:rsid w:val="001A617F"/>
    <w:rsid w:val="001A724D"/>
    <w:rsid w:val="001B0192"/>
    <w:rsid w:val="001B0C89"/>
    <w:rsid w:val="001B18CF"/>
    <w:rsid w:val="001B1DC6"/>
    <w:rsid w:val="001B3449"/>
    <w:rsid w:val="001B35AF"/>
    <w:rsid w:val="001B3B97"/>
    <w:rsid w:val="001B421B"/>
    <w:rsid w:val="001B5D70"/>
    <w:rsid w:val="001B5E72"/>
    <w:rsid w:val="001B6677"/>
    <w:rsid w:val="001B71A6"/>
    <w:rsid w:val="001C06EA"/>
    <w:rsid w:val="001C1A7C"/>
    <w:rsid w:val="001C3ED2"/>
    <w:rsid w:val="001C4A44"/>
    <w:rsid w:val="001C5DF9"/>
    <w:rsid w:val="001C6EEC"/>
    <w:rsid w:val="001C7653"/>
    <w:rsid w:val="001D042F"/>
    <w:rsid w:val="001D0A1A"/>
    <w:rsid w:val="001D1B73"/>
    <w:rsid w:val="001D1D5B"/>
    <w:rsid w:val="001D2032"/>
    <w:rsid w:val="001D47D5"/>
    <w:rsid w:val="001D6D11"/>
    <w:rsid w:val="001D7A7C"/>
    <w:rsid w:val="001D7A96"/>
    <w:rsid w:val="001E069D"/>
    <w:rsid w:val="001E0DD3"/>
    <w:rsid w:val="001E1490"/>
    <w:rsid w:val="001E1780"/>
    <w:rsid w:val="001E39EA"/>
    <w:rsid w:val="001E3DB3"/>
    <w:rsid w:val="001E571C"/>
    <w:rsid w:val="001E5C20"/>
    <w:rsid w:val="001E5CE2"/>
    <w:rsid w:val="001E5D1C"/>
    <w:rsid w:val="001E6A5A"/>
    <w:rsid w:val="001E6AF2"/>
    <w:rsid w:val="001E6DFD"/>
    <w:rsid w:val="001E743A"/>
    <w:rsid w:val="001E770F"/>
    <w:rsid w:val="001F0E83"/>
    <w:rsid w:val="001F0FAA"/>
    <w:rsid w:val="001F224A"/>
    <w:rsid w:val="001F2ABC"/>
    <w:rsid w:val="001F3C25"/>
    <w:rsid w:val="001F40C6"/>
    <w:rsid w:val="001F4DF1"/>
    <w:rsid w:val="001F558F"/>
    <w:rsid w:val="00200684"/>
    <w:rsid w:val="00201BB4"/>
    <w:rsid w:val="00203D0C"/>
    <w:rsid w:val="00203F7A"/>
    <w:rsid w:val="002040F4"/>
    <w:rsid w:val="002046D5"/>
    <w:rsid w:val="002052BB"/>
    <w:rsid w:val="00206BFF"/>
    <w:rsid w:val="00206FA9"/>
    <w:rsid w:val="002073A6"/>
    <w:rsid w:val="00213255"/>
    <w:rsid w:val="00213925"/>
    <w:rsid w:val="00214599"/>
    <w:rsid w:val="00214B41"/>
    <w:rsid w:val="00214FA7"/>
    <w:rsid w:val="0021621E"/>
    <w:rsid w:val="00217276"/>
    <w:rsid w:val="00220A60"/>
    <w:rsid w:val="00223CD7"/>
    <w:rsid w:val="002275DB"/>
    <w:rsid w:val="002304D2"/>
    <w:rsid w:val="00230EA9"/>
    <w:rsid w:val="0023100E"/>
    <w:rsid w:val="00235961"/>
    <w:rsid w:val="0023611B"/>
    <w:rsid w:val="00236E40"/>
    <w:rsid w:val="00237374"/>
    <w:rsid w:val="00237410"/>
    <w:rsid w:val="0023795E"/>
    <w:rsid w:val="002407E6"/>
    <w:rsid w:val="00240950"/>
    <w:rsid w:val="00241000"/>
    <w:rsid w:val="0024156C"/>
    <w:rsid w:val="002416A6"/>
    <w:rsid w:val="002422E2"/>
    <w:rsid w:val="00242977"/>
    <w:rsid w:val="00242B6B"/>
    <w:rsid w:val="00243022"/>
    <w:rsid w:val="002431F1"/>
    <w:rsid w:val="00243210"/>
    <w:rsid w:val="00243A71"/>
    <w:rsid w:val="00245F9D"/>
    <w:rsid w:val="00250318"/>
    <w:rsid w:val="002520BF"/>
    <w:rsid w:val="002521F4"/>
    <w:rsid w:val="00253C3E"/>
    <w:rsid w:val="0025456D"/>
    <w:rsid w:val="002560D1"/>
    <w:rsid w:val="00256B3F"/>
    <w:rsid w:val="002576CC"/>
    <w:rsid w:val="00260FD0"/>
    <w:rsid w:val="00261549"/>
    <w:rsid w:val="0026174B"/>
    <w:rsid w:val="002620E6"/>
    <w:rsid w:val="00264004"/>
    <w:rsid w:val="002650F2"/>
    <w:rsid w:val="002658F8"/>
    <w:rsid w:val="0026614A"/>
    <w:rsid w:val="0026774F"/>
    <w:rsid w:val="00270673"/>
    <w:rsid w:val="00271787"/>
    <w:rsid w:val="00273EA9"/>
    <w:rsid w:val="0027404D"/>
    <w:rsid w:val="00274ECA"/>
    <w:rsid w:val="00275945"/>
    <w:rsid w:val="002807A6"/>
    <w:rsid w:val="00281B34"/>
    <w:rsid w:val="00283A42"/>
    <w:rsid w:val="002851DA"/>
    <w:rsid w:val="00285B0A"/>
    <w:rsid w:val="00285D27"/>
    <w:rsid w:val="00287CCD"/>
    <w:rsid w:val="00290143"/>
    <w:rsid w:val="0029088B"/>
    <w:rsid w:val="00290E8D"/>
    <w:rsid w:val="00291C40"/>
    <w:rsid w:val="002922FF"/>
    <w:rsid w:val="002925A1"/>
    <w:rsid w:val="00293EE8"/>
    <w:rsid w:val="00295485"/>
    <w:rsid w:val="00296975"/>
    <w:rsid w:val="00296A1B"/>
    <w:rsid w:val="002A05C6"/>
    <w:rsid w:val="002A0936"/>
    <w:rsid w:val="002A2631"/>
    <w:rsid w:val="002A296F"/>
    <w:rsid w:val="002A2FD2"/>
    <w:rsid w:val="002A3250"/>
    <w:rsid w:val="002A3F0C"/>
    <w:rsid w:val="002A4C2C"/>
    <w:rsid w:val="002A50C0"/>
    <w:rsid w:val="002A5610"/>
    <w:rsid w:val="002A5EF7"/>
    <w:rsid w:val="002A62B4"/>
    <w:rsid w:val="002A67BC"/>
    <w:rsid w:val="002A6880"/>
    <w:rsid w:val="002A70B0"/>
    <w:rsid w:val="002A77CF"/>
    <w:rsid w:val="002A7871"/>
    <w:rsid w:val="002B087B"/>
    <w:rsid w:val="002B0DA4"/>
    <w:rsid w:val="002B1FDA"/>
    <w:rsid w:val="002B2154"/>
    <w:rsid w:val="002B2EB0"/>
    <w:rsid w:val="002B6AAD"/>
    <w:rsid w:val="002B7F55"/>
    <w:rsid w:val="002C04F0"/>
    <w:rsid w:val="002C14B9"/>
    <w:rsid w:val="002C18BA"/>
    <w:rsid w:val="002C1FA0"/>
    <w:rsid w:val="002C2107"/>
    <w:rsid w:val="002C29A3"/>
    <w:rsid w:val="002C2E2C"/>
    <w:rsid w:val="002C4572"/>
    <w:rsid w:val="002C508D"/>
    <w:rsid w:val="002C5267"/>
    <w:rsid w:val="002C5939"/>
    <w:rsid w:val="002C635C"/>
    <w:rsid w:val="002C7531"/>
    <w:rsid w:val="002D0202"/>
    <w:rsid w:val="002D02BF"/>
    <w:rsid w:val="002D0A50"/>
    <w:rsid w:val="002D0E1C"/>
    <w:rsid w:val="002D1447"/>
    <w:rsid w:val="002D3F43"/>
    <w:rsid w:val="002D563F"/>
    <w:rsid w:val="002D5749"/>
    <w:rsid w:val="002D65C0"/>
    <w:rsid w:val="002D6764"/>
    <w:rsid w:val="002E029F"/>
    <w:rsid w:val="002E090C"/>
    <w:rsid w:val="002E1EBE"/>
    <w:rsid w:val="002E2199"/>
    <w:rsid w:val="002E2C3C"/>
    <w:rsid w:val="002E2EDB"/>
    <w:rsid w:val="002E48B5"/>
    <w:rsid w:val="002E4D02"/>
    <w:rsid w:val="002E4E72"/>
    <w:rsid w:val="002E4E87"/>
    <w:rsid w:val="002E4EFD"/>
    <w:rsid w:val="002E5AF5"/>
    <w:rsid w:val="002F072C"/>
    <w:rsid w:val="002F10B6"/>
    <w:rsid w:val="002F1542"/>
    <w:rsid w:val="002F1A7D"/>
    <w:rsid w:val="002F1D9A"/>
    <w:rsid w:val="002F2FC1"/>
    <w:rsid w:val="002F6E03"/>
    <w:rsid w:val="00302769"/>
    <w:rsid w:val="00302F73"/>
    <w:rsid w:val="00303776"/>
    <w:rsid w:val="00304DDC"/>
    <w:rsid w:val="00310648"/>
    <w:rsid w:val="003106A4"/>
    <w:rsid w:val="00310BDD"/>
    <w:rsid w:val="00312946"/>
    <w:rsid w:val="00312E32"/>
    <w:rsid w:val="00312F26"/>
    <w:rsid w:val="00313D29"/>
    <w:rsid w:val="003140CA"/>
    <w:rsid w:val="00314322"/>
    <w:rsid w:val="00314ABB"/>
    <w:rsid w:val="003151D2"/>
    <w:rsid w:val="00315768"/>
    <w:rsid w:val="00315CEF"/>
    <w:rsid w:val="003229C4"/>
    <w:rsid w:val="003238A7"/>
    <w:rsid w:val="003247A9"/>
    <w:rsid w:val="00324EEB"/>
    <w:rsid w:val="00326E39"/>
    <w:rsid w:val="0032775C"/>
    <w:rsid w:val="00327C52"/>
    <w:rsid w:val="00330CDD"/>
    <w:rsid w:val="00330E0F"/>
    <w:rsid w:val="0033131B"/>
    <w:rsid w:val="00331DB5"/>
    <w:rsid w:val="003329A0"/>
    <w:rsid w:val="00332AE8"/>
    <w:rsid w:val="003335FD"/>
    <w:rsid w:val="00333ABC"/>
    <w:rsid w:val="00334CE2"/>
    <w:rsid w:val="00336190"/>
    <w:rsid w:val="00337ED7"/>
    <w:rsid w:val="0034318B"/>
    <w:rsid w:val="0034397A"/>
    <w:rsid w:val="00343D0D"/>
    <w:rsid w:val="00343F3F"/>
    <w:rsid w:val="0034545A"/>
    <w:rsid w:val="0034649F"/>
    <w:rsid w:val="00346573"/>
    <w:rsid w:val="00346712"/>
    <w:rsid w:val="00346ACA"/>
    <w:rsid w:val="00346C00"/>
    <w:rsid w:val="00347170"/>
    <w:rsid w:val="00347D15"/>
    <w:rsid w:val="00347F04"/>
    <w:rsid w:val="00350DB3"/>
    <w:rsid w:val="003527CA"/>
    <w:rsid w:val="0035389E"/>
    <w:rsid w:val="00355741"/>
    <w:rsid w:val="00357898"/>
    <w:rsid w:val="00360671"/>
    <w:rsid w:val="0036096D"/>
    <w:rsid w:val="00360A06"/>
    <w:rsid w:val="00361ADF"/>
    <w:rsid w:val="003623F8"/>
    <w:rsid w:val="00362655"/>
    <w:rsid w:val="0036361E"/>
    <w:rsid w:val="00363F69"/>
    <w:rsid w:val="00364B10"/>
    <w:rsid w:val="00366607"/>
    <w:rsid w:val="00366CD1"/>
    <w:rsid w:val="0036722A"/>
    <w:rsid w:val="003675E4"/>
    <w:rsid w:val="00370F33"/>
    <w:rsid w:val="00371797"/>
    <w:rsid w:val="00371799"/>
    <w:rsid w:val="00372292"/>
    <w:rsid w:val="00373849"/>
    <w:rsid w:val="00374A50"/>
    <w:rsid w:val="00374BE3"/>
    <w:rsid w:val="003757AD"/>
    <w:rsid w:val="00376B61"/>
    <w:rsid w:val="00377426"/>
    <w:rsid w:val="003806F9"/>
    <w:rsid w:val="00380959"/>
    <w:rsid w:val="003816D8"/>
    <w:rsid w:val="0038177E"/>
    <w:rsid w:val="00381867"/>
    <w:rsid w:val="00381956"/>
    <w:rsid w:val="0038604D"/>
    <w:rsid w:val="00386FFF"/>
    <w:rsid w:val="003873F4"/>
    <w:rsid w:val="0039188A"/>
    <w:rsid w:val="00391C96"/>
    <w:rsid w:val="00392D19"/>
    <w:rsid w:val="00392F7E"/>
    <w:rsid w:val="00393853"/>
    <w:rsid w:val="00393AE0"/>
    <w:rsid w:val="00394DF9"/>
    <w:rsid w:val="0039544B"/>
    <w:rsid w:val="00395C17"/>
    <w:rsid w:val="00396ABF"/>
    <w:rsid w:val="00397932"/>
    <w:rsid w:val="003A1458"/>
    <w:rsid w:val="003A19A9"/>
    <w:rsid w:val="003A2076"/>
    <w:rsid w:val="003A2394"/>
    <w:rsid w:val="003A272F"/>
    <w:rsid w:val="003A2C9E"/>
    <w:rsid w:val="003A32D0"/>
    <w:rsid w:val="003A342C"/>
    <w:rsid w:val="003A53AD"/>
    <w:rsid w:val="003A5445"/>
    <w:rsid w:val="003A5843"/>
    <w:rsid w:val="003A5DFF"/>
    <w:rsid w:val="003A60FD"/>
    <w:rsid w:val="003A7ACF"/>
    <w:rsid w:val="003B0538"/>
    <w:rsid w:val="003B1435"/>
    <w:rsid w:val="003B4FF0"/>
    <w:rsid w:val="003B5674"/>
    <w:rsid w:val="003B5C24"/>
    <w:rsid w:val="003B5DEC"/>
    <w:rsid w:val="003B61E5"/>
    <w:rsid w:val="003B6F1F"/>
    <w:rsid w:val="003C19C9"/>
    <w:rsid w:val="003C285E"/>
    <w:rsid w:val="003C3335"/>
    <w:rsid w:val="003C3E99"/>
    <w:rsid w:val="003C4B7C"/>
    <w:rsid w:val="003C66C5"/>
    <w:rsid w:val="003C6755"/>
    <w:rsid w:val="003C745C"/>
    <w:rsid w:val="003D0109"/>
    <w:rsid w:val="003D0D4A"/>
    <w:rsid w:val="003D14F2"/>
    <w:rsid w:val="003D18D0"/>
    <w:rsid w:val="003D2B5C"/>
    <w:rsid w:val="003D3C68"/>
    <w:rsid w:val="003D414F"/>
    <w:rsid w:val="003D4EC3"/>
    <w:rsid w:val="003E072D"/>
    <w:rsid w:val="003E246D"/>
    <w:rsid w:val="003E325D"/>
    <w:rsid w:val="003E38EF"/>
    <w:rsid w:val="003E3AAB"/>
    <w:rsid w:val="003E4220"/>
    <w:rsid w:val="003E5A7D"/>
    <w:rsid w:val="003F0BDE"/>
    <w:rsid w:val="003F4A3E"/>
    <w:rsid w:val="003F5988"/>
    <w:rsid w:val="003F6ED7"/>
    <w:rsid w:val="003F74BD"/>
    <w:rsid w:val="00400E7E"/>
    <w:rsid w:val="00401BD0"/>
    <w:rsid w:val="00401E40"/>
    <w:rsid w:val="004021E1"/>
    <w:rsid w:val="0040275D"/>
    <w:rsid w:val="00403BF3"/>
    <w:rsid w:val="00403D43"/>
    <w:rsid w:val="004114F5"/>
    <w:rsid w:val="00413E75"/>
    <w:rsid w:val="00415142"/>
    <w:rsid w:val="00415160"/>
    <w:rsid w:val="00416471"/>
    <w:rsid w:val="00416922"/>
    <w:rsid w:val="00417EC6"/>
    <w:rsid w:val="00417FC0"/>
    <w:rsid w:val="004213FC"/>
    <w:rsid w:val="00421443"/>
    <w:rsid w:val="00421B5E"/>
    <w:rsid w:val="0042379A"/>
    <w:rsid w:val="00423F66"/>
    <w:rsid w:val="00423F77"/>
    <w:rsid w:val="00424118"/>
    <w:rsid w:val="00424472"/>
    <w:rsid w:val="00424A04"/>
    <w:rsid w:val="00430043"/>
    <w:rsid w:val="00430755"/>
    <w:rsid w:val="00430D0D"/>
    <w:rsid w:val="00431163"/>
    <w:rsid w:val="00432306"/>
    <w:rsid w:val="00432327"/>
    <w:rsid w:val="00432A99"/>
    <w:rsid w:val="00433191"/>
    <w:rsid w:val="00435CD9"/>
    <w:rsid w:val="0043729A"/>
    <w:rsid w:val="00437BD8"/>
    <w:rsid w:val="00440192"/>
    <w:rsid w:val="004402A5"/>
    <w:rsid w:val="00440E4A"/>
    <w:rsid w:val="0044117B"/>
    <w:rsid w:val="0044291C"/>
    <w:rsid w:val="004445DB"/>
    <w:rsid w:val="00445B93"/>
    <w:rsid w:val="0044640A"/>
    <w:rsid w:val="00447007"/>
    <w:rsid w:val="0044747A"/>
    <w:rsid w:val="00450837"/>
    <w:rsid w:val="00450E94"/>
    <w:rsid w:val="0045202F"/>
    <w:rsid w:val="004526E7"/>
    <w:rsid w:val="00452747"/>
    <w:rsid w:val="0045299B"/>
    <w:rsid w:val="004532DF"/>
    <w:rsid w:val="00453E4B"/>
    <w:rsid w:val="00454624"/>
    <w:rsid w:val="00455113"/>
    <w:rsid w:val="004551EC"/>
    <w:rsid w:val="00455D51"/>
    <w:rsid w:val="004609FA"/>
    <w:rsid w:val="00460E78"/>
    <w:rsid w:val="00461D72"/>
    <w:rsid w:val="00464E1E"/>
    <w:rsid w:val="004657C5"/>
    <w:rsid w:val="004666B7"/>
    <w:rsid w:val="00466F71"/>
    <w:rsid w:val="0047031E"/>
    <w:rsid w:val="004703E7"/>
    <w:rsid w:val="00471482"/>
    <w:rsid w:val="00471976"/>
    <w:rsid w:val="004730B8"/>
    <w:rsid w:val="00473A94"/>
    <w:rsid w:val="004748F7"/>
    <w:rsid w:val="00474D61"/>
    <w:rsid w:val="0047615E"/>
    <w:rsid w:val="004776B1"/>
    <w:rsid w:val="00480B69"/>
    <w:rsid w:val="00480F21"/>
    <w:rsid w:val="004834FE"/>
    <w:rsid w:val="00483753"/>
    <w:rsid w:val="004838DD"/>
    <w:rsid w:val="00484425"/>
    <w:rsid w:val="00485FD4"/>
    <w:rsid w:val="00486DB4"/>
    <w:rsid w:val="00487E3D"/>
    <w:rsid w:val="0049104B"/>
    <w:rsid w:val="004922E9"/>
    <w:rsid w:val="00492941"/>
    <w:rsid w:val="00492996"/>
    <w:rsid w:val="004930DC"/>
    <w:rsid w:val="00493469"/>
    <w:rsid w:val="0049536E"/>
    <w:rsid w:val="00496ABB"/>
    <w:rsid w:val="00497AC3"/>
    <w:rsid w:val="004A1887"/>
    <w:rsid w:val="004A2303"/>
    <w:rsid w:val="004A2B62"/>
    <w:rsid w:val="004A3247"/>
    <w:rsid w:val="004A3CDF"/>
    <w:rsid w:val="004A3CF8"/>
    <w:rsid w:val="004A4492"/>
    <w:rsid w:val="004A54B2"/>
    <w:rsid w:val="004A5BC0"/>
    <w:rsid w:val="004A694F"/>
    <w:rsid w:val="004A79C1"/>
    <w:rsid w:val="004A7C2B"/>
    <w:rsid w:val="004B092D"/>
    <w:rsid w:val="004B167B"/>
    <w:rsid w:val="004B188B"/>
    <w:rsid w:val="004B1C35"/>
    <w:rsid w:val="004B3F0B"/>
    <w:rsid w:val="004B3F44"/>
    <w:rsid w:val="004B530E"/>
    <w:rsid w:val="004B6049"/>
    <w:rsid w:val="004B6564"/>
    <w:rsid w:val="004B68FD"/>
    <w:rsid w:val="004B6E62"/>
    <w:rsid w:val="004B766A"/>
    <w:rsid w:val="004C0B47"/>
    <w:rsid w:val="004C1513"/>
    <w:rsid w:val="004C244E"/>
    <w:rsid w:val="004C24D4"/>
    <w:rsid w:val="004C28CD"/>
    <w:rsid w:val="004C3A71"/>
    <w:rsid w:val="004C3CF3"/>
    <w:rsid w:val="004C3D4F"/>
    <w:rsid w:val="004C507F"/>
    <w:rsid w:val="004C64DF"/>
    <w:rsid w:val="004C68F2"/>
    <w:rsid w:val="004C75C9"/>
    <w:rsid w:val="004D12BC"/>
    <w:rsid w:val="004D159D"/>
    <w:rsid w:val="004D1AA1"/>
    <w:rsid w:val="004D1AE3"/>
    <w:rsid w:val="004D2BE1"/>
    <w:rsid w:val="004D46FE"/>
    <w:rsid w:val="004D6876"/>
    <w:rsid w:val="004D728E"/>
    <w:rsid w:val="004D748B"/>
    <w:rsid w:val="004E1D49"/>
    <w:rsid w:val="004E23E6"/>
    <w:rsid w:val="004E2478"/>
    <w:rsid w:val="004E3DB1"/>
    <w:rsid w:val="004E498D"/>
    <w:rsid w:val="004E515A"/>
    <w:rsid w:val="004E5936"/>
    <w:rsid w:val="004E5A88"/>
    <w:rsid w:val="004E5EE4"/>
    <w:rsid w:val="004E6054"/>
    <w:rsid w:val="004E60AD"/>
    <w:rsid w:val="004E6CA0"/>
    <w:rsid w:val="004E6E3B"/>
    <w:rsid w:val="004E7447"/>
    <w:rsid w:val="004F054B"/>
    <w:rsid w:val="004F060F"/>
    <w:rsid w:val="004F0C41"/>
    <w:rsid w:val="004F1CB6"/>
    <w:rsid w:val="004F1F1E"/>
    <w:rsid w:val="004F27C1"/>
    <w:rsid w:val="004F2B3E"/>
    <w:rsid w:val="004F44F3"/>
    <w:rsid w:val="004F55B0"/>
    <w:rsid w:val="004F579C"/>
    <w:rsid w:val="005026BD"/>
    <w:rsid w:val="005027C3"/>
    <w:rsid w:val="00502E9E"/>
    <w:rsid w:val="00502F40"/>
    <w:rsid w:val="00502FA5"/>
    <w:rsid w:val="005046A1"/>
    <w:rsid w:val="00504738"/>
    <w:rsid w:val="0050631E"/>
    <w:rsid w:val="00510DF9"/>
    <w:rsid w:val="005122CE"/>
    <w:rsid w:val="005123EF"/>
    <w:rsid w:val="0051286F"/>
    <w:rsid w:val="00512FA2"/>
    <w:rsid w:val="00513A82"/>
    <w:rsid w:val="00513ADA"/>
    <w:rsid w:val="005140BE"/>
    <w:rsid w:val="00514F31"/>
    <w:rsid w:val="00514F51"/>
    <w:rsid w:val="00515919"/>
    <w:rsid w:val="00517022"/>
    <w:rsid w:val="00517146"/>
    <w:rsid w:val="005207BC"/>
    <w:rsid w:val="00520DA4"/>
    <w:rsid w:val="00520F12"/>
    <w:rsid w:val="00522FD8"/>
    <w:rsid w:val="00523940"/>
    <w:rsid w:val="00523CD7"/>
    <w:rsid w:val="00524315"/>
    <w:rsid w:val="00531A72"/>
    <w:rsid w:val="00532EAA"/>
    <w:rsid w:val="00533118"/>
    <w:rsid w:val="00534713"/>
    <w:rsid w:val="00534B0C"/>
    <w:rsid w:val="00534BC3"/>
    <w:rsid w:val="00535809"/>
    <w:rsid w:val="00536055"/>
    <w:rsid w:val="0053689B"/>
    <w:rsid w:val="00537358"/>
    <w:rsid w:val="0054151B"/>
    <w:rsid w:val="00542707"/>
    <w:rsid w:val="0054277D"/>
    <w:rsid w:val="00542DD9"/>
    <w:rsid w:val="00544107"/>
    <w:rsid w:val="00544C1E"/>
    <w:rsid w:val="0054525E"/>
    <w:rsid w:val="00546114"/>
    <w:rsid w:val="00546BB7"/>
    <w:rsid w:val="00547081"/>
    <w:rsid w:val="00547151"/>
    <w:rsid w:val="00547D69"/>
    <w:rsid w:val="00550761"/>
    <w:rsid w:val="00551535"/>
    <w:rsid w:val="00551B09"/>
    <w:rsid w:val="005528EB"/>
    <w:rsid w:val="00555825"/>
    <w:rsid w:val="00556065"/>
    <w:rsid w:val="005560D6"/>
    <w:rsid w:val="00562363"/>
    <w:rsid w:val="00563489"/>
    <w:rsid w:val="00566946"/>
    <w:rsid w:val="005673A2"/>
    <w:rsid w:val="00567568"/>
    <w:rsid w:val="00570E88"/>
    <w:rsid w:val="00570FA1"/>
    <w:rsid w:val="00572A37"/>
    <w:rsid w:val="005734B5"/>
    <w:rsid w:val="00573BE2"/>
    <w:rsid w:val="00573DF0"/>
    <w:rsid w:val="00574B0A"/>
    <w:rsid w:val="00575960"/>
    <w:rsid w:val="00575C07"/>
    <w:rsid w:val="00580AC5"/>
    <w:rsid w:val="00581182"/>
    <w:rsid w:val="0058213C"/>
    <w:rsid w:val="005860EE"/>
    <w:rsid w:val="00586101"/>
    <w:rsid w:val="00591C76"/>
    <w:rsid w:val="00592DF6"/>
    <w:rsid w:val="00592DF7"/>
    <w:rsid w:val="00593FD1"/>
    <w:rsid w:val="00595251"/>
    <w:rsid w:val="00597939"/>
    <w:rsid w:val="005979C9"/>
    <w:rsid w:val="005A02EE"/>
    <w:rsid w:val="005A1912"/>
    <w:rsid w:val="005A1ABE"/>
    <w:rsid w:val="005A2A3C"/>
    <w:rsid w:val="005A3ABF"/>
    <w:rsid w:val="005A3B4D"/>
    <w:rsid w:val="005A53AD"/>
    <w:rsid w:val="005A5D9E"/>
    <w:rsid w:val="005A7470"/>
    <w:rsid w:val="005A7796"/>
    <w:rsid w:val="005A7CA5"/>
    <w:rsid w:val="005B20E0"/>
    <w:rsid w:val="005B376D"/>
    <w:rsid w:val="005B506A"/>
    <w:rsid w:val="005B704D"/>
    <w:rsid w:val="005B7610"/>
    <w:rsid w:val="005C04CA"/>
    <w:rsid w:val="005C0A4E"/>
    <w:rsid w:val="005C2108"/>
    <w:rsid w:val="005C22CC"/>
    <w:rsid w:val="005C333B"/>
    <w:rsid w:val="005C5BB3"/>
    <w:rsid w:val="005C61EB"/>
    <w:rsid w:val="005C6548"/>
    <w:rsid w:val="005C7752"/>
    <w:rsid w:val="005D0CCD"/>
    <w:rsid w:val="005D1CC2"/>
    <w:rsid w:val="005D1E4B"/>
    <w:rsid w:val="005D3213"/>
    <w:rsid w:val="005D3426"/>
    <w:rsid w:val="005D36FD"/>
    <w:rsid w:val="005E0D32"/>
    <w:rsid w:val="005E1B39"/>
    <w:rsid w:val="005E1F26"/>
    <w:rsid w:val="005E4112"/>
    <w:rsid w:val="005E4967"/>
    <w:rsid w:val="005E49E5"/>
    <w:rsid w:val="005E5CCE"/>
    <w:rsid w:val="005E7421"/>
    <w:rsid w:val="005E78F6"/>
    <w:rsid w:val="005E7979"/>
    <w:rsid w:val="005F01E6"/>
    <w:rsid w:val="005F0EC1"/>
    <w:rsid w:val="005F1ACA"/>
    <w:rsid w:val="005F3700"/>
    <w:rsid w:val="005F3943"/>
    <w:rsid w:val="005F3F86"/>
    <w:rsid w:val="005F4374"/>
    <w:rsid w:val="005F5EE8"/>
    <w:rsid w:val="006009BD"/>
    <w:rsid w:val="00601011"/>
    <w:rsid w:val="00604021"/>
    <w:rsid w:val="00604725"/>
    <w:rsid w:val="00604FA6"/>
    <w:rsid w:val="006056E8"/>
    <w:rsid w:val="00606BF5"/>
    <w:rsid w:val="00610691"/>
    <w:rsid w:val="0061247C"/>
    <w:rsid w:val="00612B12"/>
    <w:rsid w:val="0061310B"/>
    <w:rsid w:val="00613325"/>
    <w:rsid w:val="006147B4"/>
    <w:rsid w:val="00614BD4"/>
    <w:rsid w:val="00614D64"/>
    <w:rsid w:val="0061760A"/>
    <w:rsid w:val="00617967"/>
    <w:rsid w:val="006232B9"/>
    <w:rsid w:val="00623E87"/>
    <w:rsid w:val="00626628"/>
    <w:rsid w:val="006268BA"/>
    <w:rsid w:val="00626CC0"/>
    <w:rsid w:val="0063106A"/>
    <w:rsid w:val="00631641"/>
    <w:rsid w:val="006317AA"/>
    <w:rsid w:val="00631DFC"/>
    <w:rsid w:val="0063255A"/>
    <w:rsid w:val="0063322E"/>
    <w:rsid w:val="006337A4"/>
    <w:rsid w:val="0063387D"/>
    <w:rsid w:val="00633901"/>
    <w:rsid w:val="00633BE1"/>
    <w:rsid w:val="00633E01"/>
    <w:rsid w:val="006342CB"/>
    <w:rsid w:val="006344BC"/>
    <w:rsid w:val="00634552"/>
    <w:rsid w:val="00636904"/>
    <w:rsid w:val="0063692A"/>
    <w:rsid w:val="00636EAC"/>
    <w:rsid w:val="00637050"/>
    <w:rsid w:val="006373E0"/>
    <w:rsid w:val="00637FF9"/>
    <w:rsid w:val="00641220"/>
    <w:rsid w:val="006428FA"/>
    <w:rsid w:val="00642B14"/>
    <w:rsid w:val="0064325F"/>
    <w:rsid w:val="006442EE"/>
    <w:rsid w:val="00644478"/>
    <w:rsid w:val="00644C9E"/>
    <w:rsid w:val="006456B6"/>
    <w:rsid w:val="006457C4"/>
    <w:rsid w:val="00647F06"/>
    <w:rsid w:val="00647FF8"/>
    <w:rsid w:val="00650C1E"/>
    <w:rsid w:val="00651DA2"/>
    <w:rsid w:val="00651F73"/>
    <w:rsid w:val="00652288"/>
    <w:rsid w:val="006527FF"/>
    <w:rsid w:val="00653A6E"/>
    <w:rsid w:val="006556A5"/>
    <w:rsid w:val="0065590B"/>
    <w:rsid w:val="00655CFB"/>
    <w:rsid w:val="00656577"/>
    <w:rsid w:val="00656713"/>
    <w:rsid w:val="00657F2B"/>
    <w:rsid w:val="00661052"/>
    <w:rsid w:val="00661936"/>
    <w:rsid w:val="0066225B"/>
    <w:rsid w:val="00666C0B"/>
    <w:rsid w:val="00667E11"/>
    <w:rsid w:val="00667EF9"/>
    <w:rsid w:val="00670260"/>
    <w:rsid w:val="00672484"/>
    <w:rsid w:val="00672589"/>
    <w:rsid w:val="00672E75"/>
    <w:rsid w:val="00673D96"/>
    <w:rsid w:val="00675933"/>
    <w:rsid w:val="006759CD"/>
    <w:rsid w:val="00677251"/>
    <w:rsid w:val="0067758C"/>
    <w:rsid w:val="006776F1"/>
    <w:rsid w:val="00680B9B"/>
    <w:rsid w:val="0068150B"/>
    <w:rsid w:val="00681668"/>
    <w:rsid w:val="00681AB5"/>
    <w:rsid w:val="00682EBC"/>
    <w:rsid w:val="00682FAF"/>
    <w:rsid w:val="00684EA1"/>
    <w:rsid w:val="006853F2"/>
    <w:rsid w:val="006864EF"/>
    <w:rsid w:val="0068684F"/>
    <w:rsid w:val="00692D0B"/>
    <w:rsid w:val="00693453"/>
    <w:rsid w:val="00693728"/>
    <w:rsid w:val="00693D8D"/>
    <w:rsid w:val="0069408A"/>
    <w:rsid w:val="00694882"/>
    <w:rsid w:val="00695EA6"/>
    <w:rsid w:val="0069615B"/>
    <w:rsid w:val="00696D0E"/>
    <w:rsid w:val="00697906"/>
    <w:rsid w:val="00697DB7"/>
    <w:rsid w:val="006A060B"/>
    <w:rsid w:val="006A1E3B"/>
    <w:rsid w:val="006A2C03"/>
    <w:rsid w:val="006A3091"/>
    <w:rsid w:val="006A4AF8"/>
    <w:rsid w:val="006A54B2"/>
    <w:rsid w:val="006A6436"/>
    <w:rsid w:val="006A6DF0"/>
    <w:rsid w:val="006A7739"/>
    <w:rsid w:val="006B166C"/>
    <w:rsid w:val="006B1EB7"/>
    <w:rsid w:val="006B2CED"/>
    <w:rsid w:val="006B2F21"/>
    <w:rsid w:val="006B4DC2"/>
    <w:rsid w:val="006B5715"/>
    <w:rsid w:val="006B6A48"/>
    <w:rsid w:val="006B6FBA"/>
    <w:rsid w:val="006B7B07"/>
    <w:rsid w:val="006C0385"/>
    <w:rsid w:val="006C04AF"/>
    <w:rsid w:val="006C057C"/>
    <w:rsid w:val="006C1B95"/>
    <w:rsid w:val="006C2B8B"/>
    <w:rsid w:val="006C3251"/>
    <w:rsid w:val="006C48C0"/>
    <w:rsid w:val="006C49F6"/>
    <w:rsid w:val="006C6EC2"/>
    <w:rsid w:val="006D1DAF"/>
    <w:rsid w:val="006D30F4"/>
    <w:rsid w:val="006D356D"/>
    <w:rsid w:val="006D389C"/>
    <w:rsid w:val="006D40C7"/>
    <w:rsid w:val="006D452D"/>
    <w:rsid w:val="006D4940"/>
    <w:rsid w:val="006D59A1"/>
    <w:rsid w:val="006D5C75"/>
    <w:rsid w:val="006D60C3"/>
    <w:rsid w:val="006D62A0"/>
    <w:rsid w:val="006D6DA3"/>
    <w:rsid w:val="006D6E83"/>
    <w:rsid w:val="006D6EEB"/>
    <w:rsid w:val="006E13C3"/>
    <w:rsid w:val="006E149D"/>
    <w:rsid w:val="006E2781"/>
    <w:rsid w:val="006E293C"/>
    <w:rsid w:val="006E2EE6"/>
    <w:rsid w:val="006E3693"/>
    <w:rsid w:val="006E4ECE"/>
    <w:rsid w:val="006E5049"/>
    <w:rsid w:val="006E54B7"/>
    <w:rsid w:val="006E5F2B"/>
    <w:rsid w:val="006E6C98"/>
    <w:rsid w:val="006E6EDA"/>
    <w:rsid w:val="006E738C"/>
    <w:rsid w:val="006E79FF"/>
    <w:rsid w:val="006F02E9"/>
    <w:rsid w:val="006F0C06"/>
    <w:rsid w:val="006F1B89"/>
    <w:rsid w:val="006F281A"/>
    <w:rsid w:val="006F4139"/>
    <w:rsid w:val="006F4302"/>
    <w:rsid w:val="006F4374"/>
    <w:rsid w:val="006F67A5"/>
    <w:rsid w:val="006F6DC6"/>
    <w:rsid w:val="0070119C"/>
    <w:rsid w:val="00701527"/>
    <w:rsid w:val="00703C99"/>
    <w:rsid w:val="00704D1C"/>
    <w:rsid w:val="00705629"/>
    <w:rsid w:val="00705E32"/>
    <w:rsid w:val="0070645F"/>
    <w:rsid w:val="00707CD1"/>
    <w:rsid w:val="00710851"/>
    <w:rsid w:val="0071130A"/>
    <w:rsid w:val="0071156D"/>
    <w:rsid w:val="00711D19"/>
    <w:rsid w:val="00713188"/>
    <w:rsid w:val="0071358C"/>
    <w:rsid w:val="007152A3"/>
    <w:rsid w:val="007158A5"/>
    <w:rsid w:val="007160D8"/>
    <w:rsid w:val="00717979"/>
    <w:rsid w:val="00717B60"/>
    <w:rsid w:val="007215F7"/>
    <w:rsid w:val="007225B1"/>
    <w:rsid w:val="007237CB"/>
    <w:rsid w:val="00724C47"/>
    <w:rsid w:val="007256C0"/>
    <w:rsid w:val="007275C3"/>
    <w:rsid w:val="00730C4D"/>
    <w:rsid w:val="00731180"/>
    <w:rsid w:val="0073172D"/>
    <w:rsid w:val="00731897"/>
    <w:rsid w:val="007344CA"/>
    <w:rsid w:val="00736A46"/>
    <w:rsid w:val="00736C4F"/>
    <w:rsid w:val="00737B1F"/>
    <w:rsid w:val="007400FC"/>
    <w:rsid w:val="00740DAB"/>
    <w:rsid w:val="00742804"/>
    <w:rsid w:val="0074323F"/>
    <w:rsid w:val="007435B4"/>
    <w:rsid w:val="007435D0"/>
    <w:rsid w:val="00746819"/>
    <w:rsid w:val="007515EB"/>
    <w:rsid w:val="00751A3C"/>
    <w:rsid w:val="00751F2C"/>
    <w:rsid w:val="00753201"/>
    <w:rsid w:val="00753608"/>
    <w:rsid w:val="00755732"/>
    <w:rsid w:val="00755828"/>
    <w:rsid w:val="00755B08"/>
    <w:rsid w:val="00755C0C"/>
    <w:rsid w:val="00756E05"/>
    <w:rsid w:val="00757609"/>
    <w:rsid w:val="00757B0D"/>
    <w:rsid w:val="00760287"/>
    <w:rsid w:val="0076069D"/>
    <w:rsid w:val="00761D0F"/>
    <w:rsid w:val="007634F9"/>
    <w:rsid w:val="007640EA"/>
    <w:rsid w:val="007646BA"/>
    <w:rsid w:val="007648E5"/>
    <w:rsid w:val="00764941"/>
    <w:rsid w:val="00764946"/>
    <w:rsid w:val="007660EE"/>
    <w:rsid w:val="007678FF"/>
    <w:rsid w:val="0076798D"/>
    <w:rsid w:val="007704AF"/>
    <w:rsid w:val="00770A08"/>
    <w:rsid w:val="00771827"/>
    <w:rsid w:val="00771B26"/>
    <w:rsid w:val="00773E8C"/>
    <w:rsid w:val="00774776"/>
    <w:rsid w:val="00775A2F"/>
    <w:rsid w:val="007761D2"/>
    <w:rsid w:val="00777066"/>
    <w:rsid w:val="00777C29"/>
    <w:rsid w:val="00780033"/>
    <w:rsid w:val="00781784"/>
    <w:rsid w:val="007817D4"/>
    <w:rsid w:val="007832AA"/>
    <w:rsid w:val="0078363A"/>
    <w:rsid w:val="00783E2D"/>
    <w:rsid w:val="007846D5"/>
    <w:rsid w:val="00784A04"/>
    <w:rsid w:val="00784E18"/>
    <w:rsid w:val="007854FE"/>
    <w:rsid w:val="007855F9"/>
    <w:rsid w:val="00786934"/>
    <w:rsid w:val="0078716B"/>
    <w:rsid w:val="00787918"/>
    <w:rsid w:val="00787CD8"/>
    <w:rsid w:val="0079063A"/>
    <w:rsid w:val="00790734"/>
    <w:rsid w:val="0079123C"/>
    <w:rsid w:val="00791554"/>
    <w:rsid w:val="007916D1"/>
    <w:rsid w:val="00791CF6"/>
    <w:rsid w:val="00791D03"/>
    <w:rsid w:val="00791D27"/>
    <w:rsid w:val="00793355"/>
    <w:rsid w:val="00793660"/>
    <w:rsid w:val="00793B38"/>
    <w:rsid w:val="0079460E"/>
    <w:rsid w:val="007952FE"/>
    <w:rsid w:val="007A0AB5"/>
    <w:rsid w:val="007A212A"/>
    <w:rsid w:val="007A2C0D"/>
    <w:rsid w:val="007A2C11"/>
    <w:rsid w:val="007A3622"/>
    <w:rsid w:val="007A3ABE"/>
    <w:rsid w:val="007A4561"/>
    <w:rsid w:val="007A4FC4"/>
    <w:rsid w:val="007A7853"/>
    <w:rsid w:val="007A7DE4"/>
    <w:rsid w:val="007B022A"/>
    <w:rsid w:val="007B06D1"/>
    <w:rsid w:val="007B1AFC"/>
    <w:rsid w:val="007B1E1A"/>
    <w:rsid w:val="007B429E"/>
    <w:rsid w:val="007B4AB2"/>
    <w:rsid w:val="007B4CD3"/>
    <w:rsid w:val="007B5174"/>
    <w:rsid w:val="007B5369"/>
    <w:rsid w:val="007B78D4"/>
    <w:rsid w:val="007C0EBF"/>
    <w:rsid w:val="007C1922"/>
    <w:rsid w:val="007C1FA4"/>
    <w:rsid w:val="007C2113"/>
    <w:rsid w:val="007C38DB"/>
    <w:rsid w:val="007C4659"/>
    <w:rsid w:val="007C47ED"/>
    <w:rsid w:val="007C65F6"/>
    <w:rsid w:val="007C7569"/>
    <w:rsid w:val="007D15FB"/>
    <w:rsid w:val="007D47F5"/>
    <w:rsid w:val="007D4F92"/>
    <w:rsid w:val="007D6FEE"/>
    <w:rsid w:val="007E0919"/>
    <w:rsid w:val="007E0969"/>
    <w:rsid w:val="007E1EBA"/>
    <w:rsid w:val="007E7DD7"/>
    <w:rsid w:val="007F0E4E"/>
    <w:rsid w:val="007F14EB"/>
    <w:rsid w:val="007F1995"/>
    <w:rsid w:val="007F2276"/>
    <w:rsid w:val="007F3D9F"/>
    <w:rsid w:val="007F44DD"/>
    <w:rsid w:val="007F4C88"/>
    <w:rsid w:val="007F59F4"/>
    <w:rsid w:val="007F639A"/>
    <w:rsid w:val="00800FC8"/>
    <w:rsid w:val="00804F2E"/>
    <w:rsid w:val="00805CB9"/>
    <w:rsid w:val="008077FA"/>
    <w:rsid w:val="00807DE4"/>
    <w:rsid w:val="00811733"/>
    <w:rsid w:val="0081178D"/>
    <w:rsid w:val="00813B81"/>
    <w:rsid w:val="00814E68"/>
    <w:rsid w:val="00815022"/>
    <w:rsid w:val="00817035"/>
    <w:rsid w:val="0081766E"/>
    <w:rsid w:val="00817ECD"/>
    <w:rsid w:val="00817F47"/>
    <w:rsid w:val="00820486"/>
    <w:rsid w:val="00820E9A"/>
    <w:rsid w:val="00820EFE"/>
    <w:rsid w:val="008229B6"/>
    <w:rsid w:val="008235CC"/>
    <w:rsid w:val="00823791"/>
    <w:rsid w:val="00823FBB"/>
    <w:rsid w:val="00824A93"/>
    <w:rsid w:val="008255A6"/>
    <w:rsid w:val="008257A7"/>
    <w:rsid w:val="00825B9D"/>
    <w:rsid w:val="00825FFC"/>
    <w:rsid w:val="008272A8"/>
    <w:rsid w:val="0082735B"/>
    <w:rsid w:val="00827789"/>
    <w:rsid w:val="00827B17"/>
    <w:rsid w:val="008302C4"/>
    <w:rsid w:val="00832AA0"/>
    <w:rsid w:val="00833899"/>
    <w:rsid w:val="00833B4B"/>
    <w:rsid w:val="00834D38"/>
    <w:rsid w:val="008350F4"/>
    <w:rsid w:val="00836785"/>
    <w:rsid w:val="00836EAC"/>
    <w:rsid w:val="00837EB6"/>
    <w:rsid w:val="00841011"/>
    <w:rsid w:val="008416D6"/>
    <w:rsid w:val="00841FC5"/>
    <w:rsid w:val="00842AC4"/>
    <w:rsid w:val="008430FF"/>
    <w:rsid w:val="00844166"/>
    <w:rsid w:val="00844E2D"/>
    <w:rsid w:val="00847160"/>
    <w:rsid w:val="0085028E"/>
    <w:rsid w:val="0085179D"/>
    <w:rsid w:val="00851C8D"/>
    <w:rsid w:val="00851F39"/>
    <w:rsid w:val="0085364D"/>
    <w:rsid w:val="008548F8"/>
    <w:rsid w:val="00855506"/>
    <w:rsid w:val="008564DD"/>
    <w:rsid w:val="0085662F"/>
    <w:rsid w:val="00856DB7"/>
    <w:rsid w:val="008608F8"/>
    <w:rsid w:val="00862C93"/>
    <w:rsid w:val="0086346C"/>
    <w:rsid w:val="00867471"/>
    <w:rsid w:val="00875ACB"/>
    <w:rsid w:val="00875DF7"/>
    <w:rsid w:val="00876343"/>
    <w:rsid w:val="00877A22"/>
    <w:rsid w:val="0088215B"/>
    <w:rsid w:val="00882197"/>
    <w:rsid w:val="00882D91"/>
    <w:rsid w:val="0088368B"/>
    <w:rsid w:val="00883761"/>
    <w:rsid w:val="0088440F"/>
    <w:rsid w:val="00885FD2"/>
    <w:rsid w:val="00890004"/>
    <w:rsid w:val="0089019E"/>
    <w:rsid w:val="008906BD"/>
    <w:rsid w:val="008910D1"/>
    <w:rsid w:val="0089355F"/>
    <w:rsid w:val="008936BC"/>
    <w:rsid w:val="00893761"/>
    <w:rsid w:val="00893D30"/>
    <w:rsid w:val="0089565C"/>
    <w:rsid w:val="008969BC"/>
    <w:rsid w:val="008A0400"/>
    <w:rsid w:val="008A0C29"/>
    <w:rsid w:val="008A2049"/>
    <w:rsid w:val="008A3EE1"/>
    <w:rsid w:val="008A4968"/>
    <w:rsid w:val="008A5DE8"/>
    <w:rsid w:val="008A5E41"/>
    <w:rsid w:val="008A5FA5"/>
    <w:rsid w:val="008B03E4"/>
    <w:rsid w:val="008B09BF"/>
    <w:rsid w:val="008B0A0C"/>
    <w:rsid w:val="008B0E7B"/>
    <w:rsid w:val="008B262C"/>
    <w:rsid w:val="008B4361"/>
    <w:rsid w:val="008B447F"/>
    <w:rsid w:val="008B4A70"/>
    <w:rsid w:val="008B4B21"/>
    <w:rsid w:val="008B527F"/>
    <w:rsid w:val="008B5CC5"/>
    <w:rsid w:val="008B5FC6"/>
    <w:rsid w:val="008B6A42"/>
    <w:rsid w:val="008B6E1C"/>
    <w:rsid w:val="008B76D8"/>
    <w:rsid w:val="008B7DD0"/>
    <w:rsid w:val="008B7F5C"/>
    <w:rsid w:val="008B7F93"/>
    <w:rsid w:val="008C1E99"/>
    <w:rsid w:val="008C5F63"/>
    <w:rsid w:val="008C62D1"/>
    <w:rsid w:val="008C6A1C"/>
    <w:rsid w:val="008C70B3"/>
    <w:rsid w:val="008C7B1F"/>
    <w:rsid w:val="008C7CDE"/>
    <w:rsid w:val="008D0E23"/>
    <w:rsid w:val="008D101C"/>
    <w:rsid w:val="008D26F5"/>
    <w:rsid w:val="008D2A79"/>
    <w:rsid w:val="008D39D2"/>
    <w:rsid w:val="008D448A"/>
    <w:rsid w:val="008D4C41"/>
    <w:rsid w:val="008D59D0"/>
    <w:rsid w:val="008D6301"/>
    <w:rsid w:val="008D6997"/>
    <w:rsid w:val="008D6C42"/>
    <w:rsid w:val="008D7ADD"/>
    <w:rsid w:val="008E034B"/>
    <w:rsid w:val="008E1C11"/>
    <w:rsid w:val="008E29D9"/>
    <w:rsid w:val="008E2C67"/>
    <w:rsid w:val="008E340B"/>
    <w:rsid w:val="008E341F"/>
    <w:rsid w:val="008E3581"/>
    <w:rsid w:val="008E3C20"/>
    <w:rsid w:val="008E492E"/>
    <w:rsid w:val="008E49D5"/>
    <w:rsid w:val="008E4ACA"/>
    <w:rsid w:val="008E5C5B"/>
    <w:rsid w:val="008E5F73"/>
    <w:rsid w:val="008E60CE"/>
    <w:rsid w:val="008E68D2"/>
    <w:rsid w:val="008F2ADE"/>
    <w:rsid w:val="008F34AF"/>
    <w:rsid w:val="008F38ED"/>
    <w:rsid w:val="008F4685"/>
    <w:rsid w:val="008F4C0E"/>
    <w:rsid w:val="008F4F17"/>
    <w:rsid w:val="008F5D61"/>
    <w:rsid w:val="008F5F65"/>
    <w:rsid w:val="008F6B37"/>
    <w:rsid w:val="008F7820"/>
    <w:rsid w:val="008F799D"/>
    <w:rsid w:val="0090119E"/>
    <w:rsid w:val="009038D4"/>
    <w:rsid w:val="009046E0"/>
    <w:rsid w:val="00904DE7"/>
    <w:rsid w:val="00904EE1"/>
    <w:rsid w:val="0090540D"/>
    <w:rsid w:val="00905D18"/>
    <w:rsid w:val="00906DBC"/>
    <w:rsid w:val="00907234"/>
    <w:rsid w:val="0091128B"/>
    <w:rsid w:val="00913B56"/>
    <w:rsid w:val="009155A0"/>
    <w:rsid w:val="009155CA"/>
    <w:rsid w:val="00916A43"/>
    <w:rsid w:val="00917207"/>
    <w:rsid w:val="009205AE"/>
    <w:rsid w:val="00922120"/>
    <w:rsid w:val="00924C0B"/>
    <w:rsid w:val="00924F05"/>
    <w:rsid w:val="00925B35"/>
    <w:rsid w:val="00925CE9"/>
    <w:rsid w:val="00925EE0"/>
    <w:rsid w:val="009271E2"/>
    <w:rsid w:val="00930321"/>
    <w:rsid w:val="00932537"/>
    <w:rsid w:val="00932539"/>
    <w:rsid w:val="0093254F"/>
    <w:rsid w:val="00933722"/>
    <w:rsid w:val="00933F5E"/>
    <w:rsid w:val="0093669A"/>
    <w:rsid w:val="009404A0"/>
    <w:rsid w:val="0094144E"/>
    <w:rsid w:val="0094171D"/>
    <w:rsid w:val="00941830"/>
    <w:rsid w:val="00941C02"/>
    <w:rsid w:val="00943303"/>
    <w:rsid w:val="009440E3"/>
    <w:rsid w:val="00945863"/>
    <w:rsid w:val="00947A6C"/>
    <w:rsid w:val="00950176"/>
    <w:rsid w:val="00951313"/>
    <w:rsid w:val="00951E98"/>
    <w:rsid w:val="00952180"/>
    <w:rsid w:val="00953311"/>
    <w:rsid w:val="00953D82"/>
    <w:rsid w:val="009544CE"/>
    <w:rsid w:val="0095739B"/>
    <w:rsid w:val="009573D1"/>
    <w:rsid w:val="00960A77"/>
    <w:rsid w:val="00960BBD"/>
    <w:rsid w:val="00961587"/>
    <w:rsid w:val="00961708"/>
    <w:rsid w:val="00961946"/>
    <w:rsid w:val="00961E2E"/>
    <w:rsid w:val="00962ACA"/>
    <w:rsid w:val="00962FC7"/>
    <w:rsid w:val="00963DC8"/>
    <w:rsid w:val="00964B85"/>
    <w:rsid w:val="00966553"/>
    <w:rsid w:val="009676FE"/>
    <w:rsid w:val="00967763"/>
    <w:rsid w:val="009707A1"/>
    <w:rsid w:val="00971346"/>
    <w:rsid w:val="009719F3"/>
    <w:rsid w:val="00972DA7"/>
    <w:rsid w:val="00976B96"/>
    <w:rsid w:val="00976BA6"/>
    <w:rsid w:val="00977D39"/>
    <w:rsid w:val="0098008B"/>
    <w:rsid w:val="00981450"/>
    <w:rsid w:val="009814C0"/>
    <w:rsid w:val="009815F5"/>
    <w:rsid w:val="00981870"/>
    <w:rsid w:val="009827F2"/>
    <w:rsid w:val="00982E75"/>
    <w:rsid w:val="009866D1"/>
    <w:rsid w:val="0099079C"/>
    <w:rsid w:val="00990FA9"/>
    <w:rsid w:val="00991AA8"/>
    <w:rsid w:val="00991B01"/>
    <w:rsid w:val="00993232"/>
    <w:rsid w:val="009939BB"/>
    <w:rsid w:val="00993EE2"/>
    <w:rsid w:val="009963CB"/>
    <w:rsid w:val="00997D8E"/>
    <w:rsid w:val="009A2A53"/>
    <w:rsid w:val="009A2B6B"/>
    <w:rsid w:val="009A39AC"/>
    <w:rsid w:val="009A56C4"/>
    <w:rsid w:val="009A585A"/>
    <w:rsid w:val="009A5914"/>
    <w:rsid w:val="009A6103"/>
    <w:rsid w:val="009A747E"/>
    <w:rsid w:val="009A7DDB"/>
    <w:rsid w:val="009B025D"/>
    <w:rsid w:val="009B02D5"/>
    <w:rsid w:val="009B1075"/>
    <w:rsid w:val="009B1293"/>
    <w:rsid w:val="009B20D2"/>
    <w:rsid w:val="009B2F25"/>
    <w:rsid w:val="009B33AB"/>
    <w:rsid w:val="009B4E7A"/>
    <w:rsid w:val="009B55D1"/>
    <w:rsid w:val="009B60BA"/>
    <w:rsid w:val="009B6E78"/>
    <w:rsid w:val="009B6E7C"/>
    <w:rsid w:val="009B6F21"/>
    <w:rsid w:val="009B7541"/>
    <w:rsid w:val="009C0BF6"/>
    <w:rsid w:val="009C0FEE"/>
    <w:rsid w:val="009C12DE"/>
    <w:rsid w:val="009C43EF"/>
    <w:rsid w:val="009C4706"/>
    <w:rsid w:val="009C5A2D"/>
    <w:rsid w:val="009C62AE"/>
    <w:rsid w:val="009C67C7"/>
    <w:rsid w:val="009C71D7"/>
    <w:rsid w:val="009C7BEE"/>
    <w:rsid w:val="009D0188"/>
    <w:rsid w:val="009D0FD6"/>
    <w:rsid w:val="009D1310"/>
    <w:rsid w:val="009D2168"/>
    <w:rsid w:val="009D38A0"/>
    <w:rsid w:val="009D39B8"/>
    <w:rsid w:val="009D41A4"/>
    <w:rsid w:val="009D44D5"/>
    <w:rsid w:val="009D524C"/>
    <w:rsid w:val="009D5E0F"/>
    <w:rsid w:val="009D73D6"/>
    <w:rsid w:val="009D7A8A"/>
    <w:rsid w:val="009E081D"/>
    <w:rsid w:val="009E0D4A"/>
    <w:rsid w:val="009E1747"/>
    <w:rsid w:val="009E1872"/>
    <w:rsid w:val="009E1BBC"/>
    <w:rsid w:val="009E2C17"/>
    <w:rsid w:val="009E3EDD"/>
    <w:rsid w:val="009E405B"/>
    <w:rsid w:val="009E423A"/>
    <w:rsid w:val="009E5F5C"/>
    <w:rsid w:val="009E6393"/>
    <w:rsid w:val="009E64FD"/>
    <w:rsid w:val="009E6DAE"/>
    <w:rsid w:val="009E7372"/>
    <w:rsid w:val="009E7C73"/>
    <w:rsid w:val="009F0202"/>
    <w:rsid w:val="009F0BD5"/>
    <w:rsid w:val="009F0CB9"/>
    <w:rsid w:val="009F12B3"/>
    <w:rsid w:val="009F2724"/>
    <w:rsid w:val="009F2825"/>
    <w:rsid w:val="009F67A3"/>
    <w:rsid w:val="009F6B25"/>
    <w:rsid w:val="009F6E2E"/>
    <w:rsid w:val="009F6E69"/>
    <w:rsid w:val="00A014EE"/>
    <w:rsid w:val="00A01DF4"/>
    <w:rsid w:val="00A021C2"/>
    <w:rsid w:val="00A02453"/>
    <w:rsid w:val="00A04036"/>
    <w:rsid w:val="00A04813"/>
    <w:rsid w:val="00A0551B"/>
    <w:rsid w:val="00A063A5"/>
    <w:rsid w:val="00A074A7"/>
    <w:rsid w:val="00A07836"/>
    <w:rsid w:val="00A07B00"/>
    <w:rsid w:val="00A07D58"/>
    <w:rsid w:val="00A07FB0"/>
    <w:rsid w:val="00A124A4"/>
    <w:rsid w:val="00A12E6F"/>
    <w:rsid w:val="00A12F3A"/>
    <w:rsid w:val="00A141A2"/>
    <w:rsid w:val="00A14A3C"/>
    <w:rsid w:val="00A151DD"/>
    <w:rsid w:val="00A17733"/>
    <w:rsid w:val="00A17D73"/>
    <w:rsid w:val="00A206EB"/>
    <w:rsid w:val="00A2273A"/>
    <w:rsid w:val="00A24064"/>
    <w:rsid w:val="00A2580B"/>
    <w:rsid w:val="00A25EB6"/>
    <w:rsid w:val="00A26A45"/>
    <w:rsid w:val="00A27D1E"/>
    <w:rsid w:val="00A30664"/>
    <w:rsid w:val="00A311EC"/>
    <w:rsid w:val="00A31774"/>
    <w:rsid w:val="00A31E5C"/>
    <w:rsid w:val="00A33284"/>
    <w:rsid w:val="00A33F6D"/>
    <w:rsid w:val="00A34264"/>
    <w:rsid w:val="00A35398"/>
    <w:rsid w:val="00A36D15"/>
    <w:rsid w:val="00A36F2B"/>
    <w:rsid w:val="00A37029"/>
    <w:rsid w:val="00A37592"/>
    <w:rsid w:val="00A3774D"/>
    <w:rsid w:val="00A40E4B"/>
    <w:rsid w:val="00A41DF9"/>
    <w:rsid w:val="00A42096"/>
    <w:rsid w:val="00A42B0F"/>
    <w:rsid w:val="00A43DF8"/>
    <w:rsid w:val="00A45FE5"/>
    <w:rsid w:val="00A46E19"/>
    <w:rsid w:val="00A471BB"/>
    <w:rsid w:val="00A47217"/>
    <w:rsid w:val="00A5030E"/>
    <w:rsid w:val="00A50D16"/>
    <w:rsid w:val="00A50F7D"/>
    <w:rsid w:val="00A5135B"/>
    <w:rsid w:val="00A51AE2"/>
    <w:rsid w:val="00A5358C"/>
    <w:rsid w:val="00A5412F"/>
    <w:rsid w:val="00A54396"/>
    <w:rsid w:val="00A55CC2"/>
    <w:rsid w:val="00A56E38"/>
    <w:rsid w:val="00A60C5D"/>
    <w:rsid w:val="00A6105B"/>
    <w:rsid w:val="00A62815"/>
    <w:rsid w:val="00A6296F"/>
    <w:rsid w:val="00A6392D"/>
    <w:rsid w:val="00A662F2"/>
    <w:rsid w:val="00A66394"/>
    <w:rsid w:val="00A67345"/>
    <w:rsid w:val="00A674E4"/>
    <w:rsid w:val="00A67EA6"/>
    <w:rsid w:val="00A71869"/>
    <w:rsid w:val="00A71E16"/>
    <w:rsid w:val="00A71F4F"/>
    <w:rsid w:val="00A7217F"/>
    <w:rsid w:val="00A72637"/>
    <w:rsid w:val="00A7278A"/>
    <w:rsid w:val="00A73D0A"/>
    <w:rsid w:val="00A74450"/>
    <w:rsid w:val="00A756B6"/>
    <w:rsid w:val="00A75F4C"/>
    <w:rsid w:val="00A776F3"/>
    <w:rsid w:val="00A8160B"/>
    <w:rsid w:val="00A81A10"/>
    <w:rsid w:val="00A837B7"/>
    <w:rsid w:val="00A85129"/>
    <w:rsid w:val="00A85E19"/>
    <w:rsid w:val="00A86636"/>
    <w:rsid w:val="00A8720F"/>
    <w:rsid w:val="00A87DC0"/>
    <w:rsid w:val="00A919EE"/>
    <w:rsid w:val="00A9286A"/>
    <w:rsid w:val="00A928C9"/>
    <w:rsid w:val="00A92E8F"/>
    <w:rsid w:val="00A9314F"/>
    <w:rsid w:val="00A94176"/>
    <w:rsid w:val="00A94ADD"/>
    <w:rsid w:val="00AA044D"/>
    <w:rsid w:val="00AA133C"/>
    <w:rsid w:val="00AA2135"/>
    <w:rsid w:val="00AA2638"/>
    <w:rsid w:val="00AA4A65"/>
    <w:rsid w:val="00AA5413"/>
    <w:rsid w:val="00AA5AC8"/>
    <w:rsid w:val="00AA68F1"/>
    <w:rsid w:val="00AA7FA7"/>
    <w:rsid w:val="00AB19A7"/>
    <w:rsid w:val="00AB1ACC"/>
    <w:rsid w:val="00AB371C"/>
    <w:rsid w:val="00AB38A9"/>
    <w:rsid w:val="00AB3D59"/>
    <w:rsid w:val="00AB44B6"/>
    <w:rsid w:val="00AB4CAE"/>
    <w:rsid w:val="00AB5621"/>
    <w:rsid w:val="00AC0E75"/>
    <w:rsid w:val="00AC1F0D"/>
    <w:rsid w:val="00AC2427"/>
    <w:rsid w:val="00AC2DC3"/>
    <w:rsid w:val="00AC31B5"/>
    <w:rsid w:val="00AC38EF"/>
    <w:rsid w:val="00AC40BA"/>
    <w:rsid w:val="00AC463F"/>
    <w:rsid w:val="00AC600E"/>
    <w:rsid w:val="00AC722F"/>
    <w:rsid w:val="00AC7586"/>
    <w:rsid w:val="00AD056E"/>
    <w:rsid w:val="00AD095B"/>
    <w:rsid w:val="00AD134B"/>
    <w:rsid w:val="00AD1466"/>
    <w:rsid w:val="00AD4FC9"/>
    <w:rsid w:val="00AD518D"/>
    <w:rsid w:val="00AE24F2"/>
    <w:rsid w:val="00AE285B"/>
    <w:rsid w:val="00AE44A7"/>
    <w:rsid w:val="00AE7381"/>
    <w:rsid w:val="00AF0090"/>
    <w:rsid w:val="00AF0347"/>
    <w:rsid w:val="00AF246A"/>
    <w:rsid w:val="00AF259E"/>
    <w:rsid w:val="00AF2FB9"/>
    <w:rsid w:val="00AF38EB"/>
    <w:rsid w:val="00AF413F"/>
    <w:rsid w:val="00AF429D"/>
    <w:rsid w:val="00AF45B1"/>
    <w:rsid w:val="00AF4729"/>
    <w:rsid w:val="00AF7CFB"/>
    <w:rsid w:val="00B0001B"/>
    <w:rsid w:val="00B00334"/>
    <w:rsid w:val="00B01B10"/>
    <w:rsid w:val="00B01D42"/>
    <w:rsid w:val="00B02B47"/>
    <w:rsid w:val="00B02B4A"/>
    <w:rsid w:val="00B03603"/>
    <w:rsid w:val="00B04BB6"/>
    <w:rsid w:val="00B05F3C"/>
    <w:rsid w:val="00B07429"/>
    <w:rsid w:val="00B079F6"/>
    <w:rsid w:val="00B07B58"/>
    <w:rsid w:val="00B11063"/>
    <w:rsid w:val="00B134DC"/>
    <w:rsid w:val="00B15880"/>
    <w:rsid w:val="00B1593B"/>
    <w:rsid w:val="00B164DC"/>
    <w:rsid w:val="00B1752F"/>
    <w:rsid w:val="00B202FB"/>
    <w:rsid w:val="00B2273B"/>
    <w:rsid w:val="00B234E9"/>
    <w:rsid w:val="00B2395F"/>
    <w:rsid w:val="00B24BED"/>
    <w:rsid w:val="00B2545D"/>
    <w:rsid w:val="00B25535"/>
    <w:rsid w:val="00B25614"/>
    <w:rsid w:val="00B25E88"/>
    <w:rsid w:val="00B262D6"/>
    <w:rsid w:val="00B265C3"/>
    <w:rsid w:val="00B26FC7"/>
    <w:rsid w:val="00B270DB"/>
    <w:rsid w:val="00B27574"/>
    <w:rsid w:val="00B2759B"/>
    <w:rsid w:val="00B27A70"/>
    <w:rsid w:val="00B30B85"/>
    <w:rsid w:val="00B32C1A"/>
    <w:rsid w:val="00B3320E"/>
    <w:rsid w:val="00B335FE"/>
    <w:rsid w:val="00B34492"/>
    <w:rsid w:val="00B34847"/>
    <w:rsid w:val="00B34E04"/>
    <w:rsid w:val="00B35543"/>
    <w:rsid w:val="00B35D23"/>
    <w:rsid w:val="00B35EF5"/>
    <w:rsid w:val="00B369C5"/>
    <w:rsid w:val="00B377F7"/>
    <w:rsid w:val="00B429F7"/>
    <w:rsid w:val="00B4303F"/>
    <w:rsid w:val="00B4667F"/>
    <w:rsid w:val="00B4676C"/>
    <w:rsid w:val="00B46D87"/>
    <w:rsid w:val="00B4720F"/>
    <w:rsid w:val="00B47D9B"/>
    <w:rsid w:val="00B504BE"/>
    <w:rsid w:val="00B50E99"/>
    <w:rsid w:val="00B535E3"/>
    <w:rsid w:val="00B5567A"/>
    <w:rsid w:val="00B55695"/>
    <w:rsid w:val="00B56B78"/>
    <w:rsid w:val="00B6053A"/>
    <w:rsid w:val="00B62916"/>
    <w:rsid w:val="00B62A07"/>
    <w:rsid w:val="00B62FBD"/>
    <w:rsid w:val="00B63835"/>
    <w:rsid w:val="00B63B0F"/>
    <w:rsid w:val="00B64428"/>
    <w:rsid w:val="00B64AC6"/>
    <w:rsid w:val="00B65B32"/>
    <w:rsid w:val="00B662E0"/>
    <w:rsid w:val="00B702E8"/>
    <w:rsid w:val="00B70393"/>
    <w:rsid w:val="00B70B94"/>
    <w:rsid w:val="00B720F6"/>
    <w:rsid w:val="00B733C1"/>
    <w:rsid w:val="00B73688"/>
    <w:rsid w:val="00B7402C"/>
    <w:rsid w:val="00B745B0"/>
    <w:rsid w:val="00B752B9"/>
    <w:rsid w:val="00B7639C"/>
    <w:rsid w:val="00B80CE9"/>
    <w:rsid w:val="00B8121F"/>
    <w:rsid w:val="00B813E2"/>
    <w:rsid w:val="00B81487"/>
    <w:rsid w:val="00B814E3"/>
    <w:rsid w:val="00B81F45"/>
    <w:rsid w:val="00B8279F"/>
    <w:rsid w:val="00B82D45"/>
    <w:rsid w:val="00B836E8"/>
    <w:rsid w:val="00B83898"/>
    <w:rsid w:val="00B84C11"/>
    <w:rsid w:val="00B850C8"/>
    <w:rsid w:val="00B854A0"/>
    <w:rsid w:val="00B869DD"/>
    <w:rsid w:val="00B87DA9"/>
    <w:rsid w:val="00B90F8C"/>
    <w:rsid w:val="00B91032"/>
    <w:rsid w:val="00B92337"/>
    <w:rsid w:val="00B926E5"/>
    <w:rsid w:val="00B92D6C"/>
    <w:rsid w:val="00B9397B"/>
    <w:rsid w:val="00B942DF"/>
    <w:rsid w:val="00B94EE1"/>
    <w:rsid w:val="00B9543D"/>
    <w:rsid w:val="00B9558D"/>
    <w:rsid w:val="00B9565C"/>
    <w:rsid w:val="00B970A3"/>
    <w:rsid w:val="00B977FE"/>
    <w:rsid w:val="00BA297D"/>
    <w:rsid w:val="00BA38CE"/>
    <w:rsid w:val="00BA3D01"/>
    <w:rsid w:val="00BA4289"/>
    <w:rsid w:val="00BA5C30"/>
    <w:rsid w:val="00BA5CAC"/>
    <w:rsid w:val="00BA67C8"/>
    <w:rsid w:val="00BA69BD"/>
    <w:rsid w:val="00BA785A"/>
    <w:rsid w:val="00BB063E"/>
    <w:rsid w:val="00BB0CFC"/>
    <w:rsid w:val="00BB24B5"/>
    <w:rsid w:val="00BB2A0E"/>
    <w:rsid w:val="00BB33CD"/>
    <w:rsid w:val="00BB3A09"/>
    <w:rsid w:val="00BB3EDD"/>
    <w:rsid w:val="00BB43C7"/>
    <w:rsid w:val="00BB4BAE"/>
    <w:rsid w:val="00BB556E"/>
    <w:rsid w:val="00BB7695"/>
    <w:rsid w:val="00BC05EA"/>
    <w:rsid w:val="00BC0B3E"/>
    <w:rsid w:val="00BC2CCB"/>
    <w:rsid w:val="00BC2DA7"/>
    <w:rsid w:val="00BC36D2"/>
    <w:rsid w:val="00BC4C92"/>
    <w:rsid w:val="00BC66C2"/>
    <w:rsid w:val="00BC6845"/>
    <w:rsid w:val="00BC7814"/>
    <w:rsid w:val="00BD0830"/>
    <w:rsid w:val="00BD0EFD"/>
    <w:rsid w:val="00BD10BB"/>
    <w:rsid w:val="00BD23AF"/>
    <w:rsid w:val="00BD26EC"/>
    <w:rsid w:val="00BD2A78"/>
    <w:rsid w:val="00BD3D41"/>
    <w:rsid w:val="00BD4CF6"/>
    <w:rsid w:val="00BD4F5E"/>
    <w:rsid w:val="00BD71C9"/>
    <w:rsid w:val="00BD7642"/>
    <w:rsid w:val="00BD7EFF"/>
    <w:rsid w:val="00BE02D0"/>
    <w:rsid w:val="00BE1FFC"/>
    <w:rsid w:val="00BE3418"/>
    <w:rsid w:val="00BE35C0"/>
    <w:rsid w:val="00BE407A"/>
    <w:rsid w:val="00BE4ECD"/>
    <w:rsid w:val="00BE5F45"/>
    <w:rsid w:val="00BE6318"/>
    <w:rsid w:val="00BE7E73"/>
    <w:rsid w:val="00BF13A5"/>
    <w:rsid w:val="00BF5C78"/>
    <w:rsid w:val="00BF6E48"/>
    <w:rsid w:val="00BF6F79"/>
    <w:rsid w:val="00BF7D59"/>
    <w:rsid w:val="00BF7E0C"/>
    <w:rsid w:val="00C036FB"/>
    <w:rsid w:val="00C03E77"/>
    <w:rsid w:val="00C04A9C"/>
    <w:rsid w:val="00C056DC"/>
    <w:rsid w:val="00C061C2"/>
    <w:rsid w:val="00C072A7"/>
    <w:rsid w:val="00C07EC0"/>
    <w:rsid w:val="00C10520"/>
    <w:rsid w:val="00C10FD2"/>
    <w:rsid w:val="00C12BE6"/>
    <w:rsid w:val="00C1336B"/>
    <w:rsid w:val="00C13843"/>
    <w:rsid w:val="00C13F00"/>
    <w:rsid w:val="00C14892"/>
    <w:rsid w:val="00C15946"/>
    <w:rsid w:val="00C15A98"/>
    <w:rsid w:val="00C15C2C"/>
    <w:rsid w:val="00C17672"/>
    <w:rsid w:val="00C17718"/>
    <w:rsid w:val="00C21CA1"/>
    <w:rsid w:val="00C2347A"/>
    <w:rsid w:val="00C25D23"/>
    <w:rsid w:val="00C26B4A"/>
    <w:rsid w:val="00C26BE1"/>
    <w:rsid w:val="00C26CC4"/>
    <w:rsid w:val="00C26ED5"/>
    <w:rsid w:val="00C30FC0"/>
    <w:rsid w:val="00C327A9"/>
    <w:rsid w:val="00C32A0D"/>
    <w:rsid w:val="00C32EEF"/>
    <w:rsid w:val="00C33728"/>
    <w:rsid w:val="00C33893"/>
    <w:rsid w:val="00C33F32"/>
    <w:rsid w:val="00C34943"/>
    <w:rsid w:val="00C375EF"/>
    <w:rsid w:val="00C40689"/>
    <w:rsid w:val="00C40788"/>
    <w:rsid w:val="00C414CE"/>
    <w:rsid w:val="00C41A42"/>
    <w:rsid w:val="00C446F8"/>
    <w:rsid w:val="00C44B98"/>
    <w:rsid w:val="00C45C49"/>
    <w:rsid w:val="00C47179"/>
    <w:rsid w:val="00C5001C"/>
    <w:rsid w:val="00C502E9"/>
    <w:rsid w:val="00C50463"/>
    <w:rsid w:val="00C50872"/>
    <w:rsid w:val="00C518F1"/>
    <w:rsid w:val="00C532A5"/>
    <w:rsid w:val="00C546F4"/>
    <w:rsid w:val="00C56EC4"/>
    <w:rsid w:val="00C57032"/>
    <w:rsid w:val="00C5742B"/>
    <w:rsid w:val="00C61BE3"/>
    <w:rsid w:val="00C62789"/>
    <w:rsid w:val="00C6392E"/>
    <w:rsid w:val="00C639E6"/>
    <w:rsid w:val="00C63B2D"/>
    <w:rsid w:val="00C64AB6"/>
    <w:rsid w:val="00C64AD3"/>
    <w:rsid w:val="00C64CF1"/>
    <w:rsid w:val="00C64EEB"/>
    <w:rsid w:val="00C6523D"/>
    <w:rsid w:val="00C6541D"/>
    <w:rsid w:val="00C654D9"/>
    <w:rsid w:val="00C659D6"/>
    <w:rsid w:val="00C67A39"/>
    <w:rsid w:val="00C7080C"/>
    <w:rsid w:val="00C70A22"/>
    <w:rsid w:val="00C70FC0"/>
    <w:rsid w:val="00C734C7"/>
    <w:rsid w:val="00C73617"/>
    <w:rsid w:val="00C75CEA"/>
    <w:rsid w:val="00C76292"/>
    <w:rsid w:val="00C77187"/>
    <w:rsid w:val="00C83421"/>
    <w:rsid w:val="00C83D5B"/>
    <w:rsid w:val="00C85B06"/>
    <w:rsid w:val="00C86502"/>
    <w:rsid w:val="00C86717"/>
    <w:rsid w:val="00C869DD"/>
    <w:rsid w:val="00C87544"/>
    <w:rsid w:val="00C90381"/>
    <w:rsid w:val="00C9072E"/>
    <w:rsid w:val="00C92691"/>
    <w:rsid w:val="00C92D06"/>
    <w:rsid w:val="00C93153"/>
    <w:rsid w:val="00C93FA8"/>
    <w:rsid w:val="00C9557D"/>
    <w:rsid w:val="00C96DF1"/>
    <w:rsid w:val="00C977B3"/>
    <w:rsid w:val="00CA024E"/>
    <w:rsid w:val="00CA0F6B"/>
    <w:rsid w:val="00CA1153"/>
    <w:rsid w:val="00CA1CD7"/>
    <w:rsid w:val="00CA2A92"/>
    <w:rsid w:val="00CA3522"/>
    <w:rsid w:val="00CA3860"/>
    <w:rsid w:val="00CA48B1"/>
    <w:rsid w:val="00CA4EA2"/>
    <w:rsid w:val="00CA5EF5"/>
    <w:rsid w:val="00CA681C"/>
    <w:rsid w:val="00CA730F"/>
    <w:rsid w:val="00CB02B5"/>
    <w:rsid w:val="00CB06AC"/>
    <w:rsid w:val="00CB06CB"/>
    <w:rsid w:val="00CB142A"/>
    <w:rsid w:val="00CB1867"/>
    <w:rsid w:val="00CB44D1"/>
    <w:rsid w:val="00CB5146"/>
    <w:rsid w:val="00CB58DD"/>
    <w:rsid w:val="00CB637A"/>
    <w:rsid w:val="00CB6D9A"/>
    <w:rsid w:val="00CC0096"/>
    <w:rsid w:val="00CC1822"/>
    <w:rsid w:val="00CC2020"/>
    <w:rsid w:val="00CC2355"/>
    <w:rsid w:val="00CC28E9"/>
    <w:rsid w:val="00CD02B0"/>
    <w:rsid w:val="00CD0627"/>
    <w:rsid w:val="00CD0A9D"/>
    <w:rsid w:val="00CD295E"/>
    <w:rsid w:val="00CD2D27"/>
    <w:rsid w:val="00CD3214"/>
    <w:rsid w:val="00CD3A47"/>
    <w:rsid w:val="00CD504A"/>
    <w:rsid w:val="00CD5065"/>
    <w:rsid w:val="00CD54EB"/>
    <w:rsid w:val="00CD55C7"/>
    <w:rsid w:val="00CD56A3"/>
    <w:rsid w:val="00CD66C6"/>
    <w:rsid w:val="00CE1E9B"/>
    <w:rsid w:val="00CE2C8D"/>
    <w:rsid w:val="00CE2E2E"/>
    <w:rsid w:val="00CE32BD"/>
    <w:rsid w:val="00CE3693"/>
    <w:rsid w:val="00CE4793"/>
    <w:rsid w:val="00CE542F"/>
    <w:rsid w:val="00CE593A"/>
    <w:rsid w:val="00CE6BE3"/>
    <w:rsid w:val="00CE7DB3"/>
    <w:rsid w:val="00CF1388"/>
    <w:rsid w:val="00CF15AC"/>
    <w:rsid w:val="00CF1E37"/>
    <w:rsid w:val="00CF5208"/>
    <w:rsid w:val="00CF54A1"/>
    <w:rsid w:val="00CF5817"/>
    <w:rsid w:val="00CF5C04"/>
    <w:rsid w:val="00CF628C"/>
    <w:rsid w:val="00D00570"/>
    <w:rsid w:val="00D01C81"/>
    <w:rsid w:val="00D030B0"/>
    <w:rsid w:val="00D03459"/>
    <w:rsid w:val="00D0376A"/>
    <w:rsid w:val="00D03B34"/>
    <w:rsid w:val="00D03CB7"/>
    <w:rsid w:val="00D057FD"/>
    <w:rsid w:val="00D0592F"/>
    <w:rsid w:val="00D05F7B"/>
    <w:rsid w:val="00D06F4D"/>
    <w:rsid w:val="00D1189E"/>
    <w:rsid w:val="00D121AD"/>
    <w:rsid w:val="00D12545"/>
    <w:rsid w:val="00D127A6"/>
    <w:rsid w:val="00D14428"/>
    <w:rsid w:val="00D14859"/>
    <w:rsid w:val="00D14D19"/>
    <w:rsid w:val="00D16D1B"/>
    <w:rsid w:val="00D22AA9"/>
    <w:rsid w:val="00D22C19"/>
    <w:rsid w:val="00D23547"/>
    <w:rsid w:val="00D23A91"/>
    <w:rsid w:val="00D24057"/>
    <w:rsid w:val="00D24C15"/>
    <w:rsid w:val="00D264F0"/>
    <w:rsid w:val="00D26600"/>
    <w:rsid w:val="00D26862"/>
    <w:rsid w:val="00D3023B"/>
    <w:rsid w:val="00D309AE"/>
    <w:rsid w:val="00D314D3"/>
    <w:rsid w:val="00D320F8"/>
    <w:rsid w:val="00D32DB0"/>
    <w:rsid w:val="00D33C1A"/>
    <w:rsid w:val="00D36A37"/>
    <w:rsid w:val="00D41629"/>
    <w:rsid w:val="00D42D13"/>
    <w:rsid w:val="00D42F08"/>
    <w:rsid w:val="00D446F9"/>
    <w:rsid w:val="00D44A1A"/>
    <w:rsid w:val="00D44BF1"/>
    <w:rsid w:val="00D45774"/>
    <w:rsid w:val="00D46F4A"/>
    <w:rsid w:val="00D4704A"/>
    <w:rsid w:val="00D50BA1"/>
    <w:rsid w:val="00D51A0D"/>
    <w:rsid w:val="00D51DFC"/>
    <w:rsid w:val="00D5276C"/>
    <w:rsid w:val="00D5304A"/>
    <w:rsid w:val="00D5680F"/>
    <w:rsid w:val="00D56C21"/>
    <w:rsid w:val="00D56E8E"/>
    <w:rsid w:val="00D5732E"/>
    <w:rsid w:val="00D57C0A"/>
    <w:rsid w:val="00D57CF7"/>
    <w:rsid w:val="00D603D2"/>
    <w:rsid w:val="00D610F7"/>
    <w:rsid w:val="00D613B8"/>
    <w:rsid w:val="00D62436"/>
    <w:rsid w:val="00D62ADA"/>
    <w:rsid w:val="00D65B4C"/>
    <w:rsid w:val="00D65B55"/>
    <w:rsid w:val="00D65BD8"/>
    <w:rsid w:val="00D67D06"/>
    <w:rsid w:val="00D70153"/>
    <w:rsid w:val="00D71360"/>
    <w:rsid w:val="00D71A9F"/>
    <w:rsid w:val="00D7278C"/>
    <w:rsid w:val="00D72F3E"/>
    <w:rsid w:val="00D747BF"/>
    <w:rsid w:val="00D75057"/>
    <w:rsid w:val="00D779A3"/>
    <w:rsid w:val="00D77F65"/>
    <w:rsid w:val="00D81384"/>
    <w:rsid w:val="00D8266B"/>
    <w:rsid w:val="00D84688"/>
    <w:rsid w:val="00D84B50"/>
    <w:rsid w:val="00D84CC4"/>
    <w:rsid w:val="00D86022"/>
    <w:rsid w:val="00D87264"/>
    <w:rsid w:val="00D8767B"/>
    <w:rsid w:val="00D90596"/>
    <w:rsid w:val="00D90CB8"/>
    <w:rsid w:val="00D91F19"/>
    <w:rsid w:val="00D92578"/>
    <w:rsid w:val="00D9450A"/>
    <w:rsid w:val="00D9487A"/>
    <w:rsid w:val="00D94EAE"/>
    <w:rsid w:val="00D95604"/>
    <w:rsid w:val="00D95A5F"/>
    <w:rsid w:val="00D969C0"/>
    <w:rsid w:val="00D97787"/>
    <w:rsid w:val="00D97C0C"/>
    <w:rsid w:val="00D97EF8"/>
    <w:rsid w:val="00D97FF7"/>
    <w:rsid w:val="00DA0546"/>
    <w:rsid w:val="00DA0B88"/>
    <w:rsid w:val="00DA2372"/>
    <w:rsid w:val="00DA4922"/>
    <w:rsid w:val="00DA4C66"/>
    <w:rsid w:val="00DA73F2"/>
    <w:rsid w:val="00DB0F96"/>
    <w:rsid w:val="00DB2547"/>
    <w:rsid w:val="00DB3A38"/>
    <w:rsid w:val="00DB583C"/>
    <w:rsid w:val="00DB6E51"/>
    <w:rsid w:val="00DB780C"/>
    <w:rsid w:val="00DC0DD1"/>
    <w:rsid w:val="00DC0E9D"/>
    <w:rsid w:val="00DC1347"/>
    <w:rsid w:val="00DC2246"/>
    <w:rsid w:val="00DC253C"/>
    <w:rsid w:val="00DC29B3"/>
    <w:rsid w:val="00DC2EA5"/>
    <w:rsid w:val="00DC3921"/>
    <w:rsid w:val="00DC3FDC"/>
    <w:rsid w:val="00DC4A48"/>
    <w:rsid w:val="00DC5010"/>
    <w:rsid w:val="00DC6567"/>
    <w:rsid w:val="00DC6E93"/>
    <w:rsid w:val="00DC6FBC"/>
    <w:rsid w:val="00DC7928"/>
    <w:rsid w:val="00DD03F0"/>
    <w:rsid w:val="00DD0A28"/>
    <w:rsid w:val="00DD1A59"/>
    <w:rsid w:val="00DD1BC1"/>
    <w:rsid w:val="00DD3A73"/>
    <w:rsid w:val="00DD3E5E"/>
    <w:rsid w:val="00DD3F45"/>
    <w:rsid w:val="00DD41FC"/>
    <w:rsid w:val="00DE073E"/>
    <w:rsid w:val="00DE0959"/>
    <w:rsid w:val="00DE0B0D"/>
    <w:rsid w:val="00DE53B2"/>
    <w:rsid w:val="00DE6214"/>
    <w:rsid w:val="00DE6518"/>
    <w:rsid w:val="00DE660E"/>
    <w:rsid w:val="00DE708A"/>
    <w:rsid w:val="00DE76D4"/>
    <w:rsid w:val="00DE77E2"/>
    <w:rsid w:val="00DE7F90"/>
    <w:rsid w:val="00DF199C"/>
    <w:rsid w:val="00DF1BD0"/>
    <w:rsid w:val="00DF42EA"/>
    <w:rsid w:val="00DF4305"/>
    <w:rsid w:val="00DF4745"/>
    <w:rsid w:val="00DF53CF"/>
    <w:rsid w:val="00DF6CDF"/>
    <w:rsid w:val="00E00109"/>
    <w:rsid w:val="00E021E0"/>
    <w:rsid w:val="00E0220D"/>
    <w:rsid w:val="00E02EE0"/>
    <w:rsid w:val="00E0302B"/>
    <w:rsid w:val="00E04AE1"/>
    <w:rsid w:val="00E05CB5"/>
    <w:rsid w:val="00E06496"/>
    <w:rsid w:val="00E06ECF"/>
    <w:rsid w:val="00E071B8"/>
    <w:rsid w:val="00E07DE3"/>
    <w:rsid w:val="00E1058B"/>
    <w:rsid w:val="00E10598"/>
    <w:rsid w:val="00E11259"/>
    <w:rsid w:val="00E125C9"/>
    <w:rsid w:val="00E12C00"/>
    <w:rsid w:val="00E12CD4"/>
    <w:rsid w:val="00E13F37"/>
    <w:rsid w:val="00E1403A"/>
    <w:rsid w:val="00E14E8B"/>
    <w:rsid w:val="00E15793"/>
    <w:rsid w:val="00E1592C"/>
    <w:rsid w:val="00E15987"/>
    <w:rsid w:val="00E15EEA"/>
    <w:rsid w:val="00E15F05"/>
    <w:rsid w:val="00E1700B"/>
    <w:rsid w:val="00E17D38"/>
    <w:rsid w:val="00E2094D"/>
    <w:rsid w:val="00E20E97"/>
    <w:rsid w:val="00E22C6D"/>
    <w:rsid w:val="00E24657"/>
    <w:rsid w:val="00E24A63"/>
    <w:rsid w:val="00E270EA"/>
    <w:rsid w:val="00E271EC"/>
    <w:rsid w:val="00E2779C"/>
    <w:rsid w:val="00E319E0"/>
    <w:rsid w:val="00E32F27"/>
    <w:rsid w:val="00E33268"/>
    <w:rsid w:val="00E335A1"/>
    <w:rsid w:val="00E33F49"/>
    <w:rsid w:val="00E34615"/>
    <w:rsid w:val="00E34682"/>
    <w:rsid w:val="00E3483C"/>
    <w:rsid w:val="00E3562B"/>
    <w:rsid w:val="00E37E44"/>
    <w:rsid w:val="00E37E86"/>
    <w:rsid w:val="00E41041"/>
    <w:rsid w:val="00E419EE"/>
    <w:rsid w:val="00E42618"/>
    <w:rsid w:val="00E44665"/>
    <w:rsid w:val="00E44C54"/>
    <w:rsid w:val="00E45169"/>
    <w:rsid w:val="00E45699"/>
    <w:rsid w:val="00E45906"/>
    <w:rsid w:val="00E45E66"/>
    <w:rsid w:val="00E46B97"/>
    <w:rsid w:val="00E46F9F"/>
    <w:rsid w:val="00E47C61"/>
    <w:rsid w:val="00E509D1"/>
    <w:rsid w:val="00E50E9C"/>
    <w:rsid w:val="00E510EA"/>
    <w:rsid w:val="00E512ED"/>
    <w:rsid w:val="00E51770"/>
    <w:rsid w:val="00E52130"/>
    <w:rsid w:val="00E528B6"/>
    <w:rsid w:val="00E536F1"/>
    <w:rsid w:val="00E53DB3"/>
    <w:rsid w:val="00E55884"/>
    <w:rsid w:val="00E569BC"/>
    <w:rsid w:val="00E56ECB"/>
    <w:rsid w:val="00E602DF"/>
    <w:rsid w:val="00E61B22"/>
    <w:rsid w:val="00E64059"/>
    <w:rsid w:val="00E64684"/>
    <w:rsid w:val="00E64BF3"/>
    <w:rsid w:val="00E657C0"/>
    <w:rsid w:val="00E65D3F"/>
    <w:rsid w:val="00E6760B"/>
    <w:rsid w:val="00E67958"/>
    <w:rsid w:val="00E70A37"/>
    <w:rsid w:val="00E719FE"/>
    <w:rsid w:val="00E71F86"/>
    <w:rsid w:val="00E72927"/>
    <w:rsid w:val="00E749BD"/>
    <w:rsid w:val="00E7561F"/>
    <w:rsid w:val="00E777E4"/>
    <w:rsid w:val="00E80A1E"/>
    <w:rsid w:val="00E81616"/>
    <w:rsid w:val="00E82B66"/>
    <w:rsid w:val="00E83526"/>
    <w:rsid w:val="00E83571"/>
    <w:rsid w:val="00E848F8"/>
    <w:rsid w:val="00E85C7C"/>
    <w:rsid w:val="00E86D24"/>
    <w:rsid w:val="00E86F27"/>
    <w:rsid w:val="00E87864"/>
    <w:rsid w:val="00E9034E"/>
    <w:rsid w:val="00E911ED"/>
    <w:rsid w:val="00E92A10"/>
    <w:rsid w:val="00E93181"/>
    <w:rsid w:val="00E9421C"/>
    <w:rsid w:val="00E94C94"/>
    <w:rsid w:val="00E9578C"/>
    <w:rsid w:val="00E958B4"/>
    <w:rsid w:val="00E95CC6"/>
    <w:rsid w:val="00E95FC5"/>
    <w:rsid w:val="00E9657E"/>
    <w:rsid w:val="00E9682A"/>
    <w:rsid w:val="00E9690C"/>
    <w:rsid w:val="00E9727C"/>
    <w:rsid w:val="00EA0B0C"/>
    <w:rsid w:val="00EA2331"/>
    <w:rsid w:val="00EA2D94"/>
    <w:rsid w:val="00EA2FC3"/>
    <w:rsid w:val="00EA3335"/>
    <w:rsid w:val="00EA4374"/>
    <w:rsid w:val="00EA4F07"/>
    <w:rsid w:val="00EA592D"/>
    <w:rsid w:val="00EA6860"/>
    <w:rsid w:val="00EA68ED"/>
    <w:rsid w:val="00EA6926"/>
    <w:rsid w:val="00EA6EE6"/>
    <w:rsid w:val="00EA7187"/>
    <w:rsid w:val="00EA756C"/>
    <w:rsid w:val="00EB0AEE"/>
    <w:rsid w:val="00EB0C2E"/>
    <w:rsid w:val="00EB51C8"/>
    <w:rsid w:val="00EB62BB"/>
    <w:rsid w:val="00EB6A5C"/>
    <w:rsid w:val="00EB7CBD"/>
    <w:rsid w:val="00EC004B"/>
    <w:rsid w:val="00EC0642"/>
    <w:rsid w:val="00EC31B5"/>
    <w:rsid w:val="00EC8163"/>
    <w:rsid w:val="00ED1049"/>
    <w:rsid w:val="00ED1927"/>
    <w:rsid w:val="00ED406C"/>
    <w:rsid w:val="00ED46BB"/>
    <w:rsid w:val="00ED5701"/>
    <w:rsid w:val="00ED5A17"/>
    <w:rsid w:val="00ED5BF5"/>
    <w:rsid w:val="00ED73AA"/>
    <w:rsid w:val="00ED797B"/>
    <w:rsid w:val="00EE01BC"/>
    <w:rsid w:val="00EE2C12"/>
    <w:rsid w:val="00EE2D96"/>
    <w:rsid w:val="00EE4FD8"/>
    <w:rsid w:val="00EE64FD"/>
    <w:rsid w:val="00EE7253"/>
    <w:rsid w:val="00EE7529"/>
    <w:rsid w:val="00EF0578"/>
    <w:rsid w:val="00EF14E1"/>
    <w:rsid w:val="00EF15C4"/>
    <w:rsid w:val="00EF1C7B"/>
    <w:rsid w:val="00EF23AA"/>
    <w:rsid w:val="00EF23CC"/>
    <w:rsid w:val="00EF4B4A"/>
    <w:rsid w:val="00EF5C95"/>
    <w:rsid w:val="00EF71C5"/>
    <w:rsid w:val="00F005AB"/>
    <w:rsid w:val="00F006F8"/>
    <w:rsid w:val="00F017A4"/>
    <w:rsid w:val="00F01B53"/>
    <w:rsid w:val="00F01DF9"/>
    <w:rsid w:val="00F02185"/>
    <w:rsid w:val="00F02685"/>
    <w:rsid w:val="00F028B4"/>
    <w:rsid w:val="00F0307A"/>
    <w:rsid w:val="00F04EBA"/>
    <w:rsid w:val="00F05212"/>
    <w:rsid w:val="00F05BAE"/>
    <w:rsid w:val="00F05CDB"/>
    <w:rsid w:val="00F06A33"/>
    <w:rsid w:val="00F06CB5"/>
    <w:rsid w:val="00F071FD"/>
    <w:rsid w:val="00F1039B"/>
    <w:rsid w:val="00F11502"/>
    <w:rsid w:val="00F11C74"/>
    <w:rsid w:val="00F127C4"/>
    <w:rsid w:val="00F129FD"/>
    <w:rsid w:val="00F147D0"/>
    <w:rsid w:val="00F14BE0"/>
    <w:rsid w:val="00F16056"/>
    <w:rsid w:val="00F16092"/>
    <w:rsid w:val="00F17155"/>
    <w:rsid w:val="00F1728B"/>
    <w:rsid w:val="00F21A56"/>
    <w:rsid w:val="00F23346"/>
    <w:rsid w:val="00F2487B"/>
    <w:rsid w:val="00F251B5"/>
    <w:rsid w:val="00F2583B"/>
    <w:rsid w:val="00F2613F"/>
    <w:rsid w:val="00F26CE6"/>
    <w:rsid w:val="00F2777F"/>
    <w:rsid w:val="00F3248A"/>
    <w:rsid w:val="00F33577"/>
    <w:rsid w:val="00F34B05"/>
    <w:rsid w:val="00F34CDB"/>
    <w:rsid w:val="00F35F13"/>
    <w:rsid w:val="00F365D2"/>
    <w:rsid w:val="00F36A81"/>
    <w:rsid w:val="00F36BA9"/>
    <w:rsid w:val="00F37084"/>
    <w:rsid w:val="00F37195"/>
    <w:rsid w:val="00F37708"/>
    <w:rsid w:val="00F37714"/>
    <w:rsid w:val="00F377D1"/>
    <w:rsid w:val="00F37C03"/>
    <w:rsid w:val="00F37FEA"/>
    <w:rsid w:val="00F405BA"/>
    <w:rsid w:val="00F4063A"/>
    <w:rsid w:val="00F41BC9"/>
    <w:rsid w:val="00F42CA5"/>
    <w:rsid w:val="00F42E4B"/>
    <w:rsid w:val="00F43E0D"/>
    <w:rsid w:val="00F449A6"/>
    <w:rsid w:val="00F45B66"/>
    <w:rsid w:val="00F45BA2"/>
    <w:rsid w:val="00F468D0"/>
    <w:rsid w:val="00F47393"/>
    <w:rsid w:val="00F477C8"/>
    <w:rsid w:val="00F4786C"/>
    <w:rsid w:val="00F4792A"/>
    <w:rsid w:val="00F479D2"/>
    <w:rsid w:val="00F47D42"/>
    <w:rsid w:val="00F51F23"/>
    <w:rsid w:val="00F52B45"/>
    <w:rsid w:val="00F54765"/>
    <w:rsid w:val="00F54937"/>
    <w:rsid w:val="00F55E80"/>
    <w:rsid w:val="00F560DF"/>
    <w:rsid w:val="00F56346"/>
    <w:rsid w:val="00F605E3"/>
    <w:rsid w:val="00F60E4E"/>
    <w:rsid w:val="00F615FC"/>
    <w:rsid w:val="00F63100"/>
    <w:rsid w:val="00F65220"/>
    <w:rsid w:val="00F67149"/>
    <w:rsid w:val="00F673BA"/>
    <w:rsid w:val="00F6746B"/>
    <w:rsid w:val="00F677CA"/>
    <w:rsid w:val="00F67B53"/>
    <w:rsid w:val="00F67D63"/>
    <w:rsid w:val="00F67DE9"/>
    <w:rsid w:val="00F70337"/>
    <w:rsid w:val="00F71A6F"/>
    <w:rsid w:val="00F71CA8"/>
    <w:rsid w:val="00F71D5D"/>
    <w:rsid w:val="00F726A2"/>
    <w:rsid w:val="00F739F4"/>
    <w:rsid w:val="00F762BB"/>
    <w:rsid w:val="00F76614"/>
    <w:rsid w:val="00F779F9"/>
    <w:rsid w:val="00F77F6C"/>
    <w:rsid w:val="00F8225D"/>
    <w:rsid w:val="00F82786"/>
    <w:rsid w:val="00F828BD"/>
    <w:rsid w:val="00F833AE"/>
    <w:rsid w:val="00F83DB1"/>
    <w:rsid w:val="00F858CD"/>
    <w:rsid w:val="00F86732"/>
    <w:rsid w:val="00F8689D"/>
    <w:rsid w:val="00F868FA"/>
    <w:rsid w:val="00F91778"/>
    <w:rsid w:val="00F93053"/>
    <w:rsid w:val="00F93A6F"/>
    <w:rsid w:val="00F9433F"/>
    <w:rsid w:val="00F948BB"/>
    <w:rsid w:val="00F960B3"/>
    <w:rsid w:val="00F960CF"/>
    <w:rsid w:val="00F97911"/>
    <w:rsid w:val="00F97F3C"/>
    <w:rsid w:val="00FA09A9"/>
    <w:rsid w:val="00FA0DAF"/>
    <w:rsid w:val="00FA0E8E"/>
    <w:rsid w:val="00FA22C2"/>
    <w:rsid w:val="00FA2695"/>
    <w:rsid w:val="00FA3059"/>
    <w:rsid w:val="00FA30B4"/>
    <w:rsid w:val="00FA4FB5"/>
    <w:rsid w:val="00FB0B7E"/>
    <w:rsid w:val="00FB1D16"/>
    <w:rsid w:val="00FB2BBC"/>
    <w:rsid w:val="00FB6D74"/>
    <w:rsid w:val="00FB7335"/>
    <w:rsid w:val="00FB772D"/>
    <w:rsid w:val="00FB7E7D"/>
    <w:rsid w:val="00FC0462"/>
    <w:rsid w:val="00FC05AC"/>
    <w:rsid w:val="00FC0DAF"/>
    <w:rsid w:val="00FC2AC1"/>
    <w:rsid w:val="00FC2D1E"/>
    <w:rsid w:val="00FC2FC9"/>
    <w:rsid w:val="00FC5FDA"/>
    <w:rsid w:val="00FC646D"/>
    <w:rsid w:val="00FC64C8"/>
    <w:rsid w:val="00FC77E6"/>
    <w:rsid w:val="00FD0B06"/>
    <w:rsid w:val="00FD1544"/>
    <w:rsid w:val="00FD2344"/>
    <w:rsid w:val="00FD3068"/>
    <w:rsid w:val="00FD31AE"/>
    <w:rsid w:val="00FD4620"/>
    <w:rsid w:val="00FD5AF5"/>
    <w:rsid w:val="00FD7230"/>
    <w:rsid w:val="00FD7C87"/>
    <w:rsid w:val="00FD7DC6"/>
    <w:rsid w:val="00FD7EDA"/>
    <w:rsid w:val="00FE03BB"/>
    <w:rsid w:val="00FE0901"/>
    <w:rsid w:val="00FE1C61"/>
    <w:rsid w:val="00FE29BA"/>
    <w:rsid w:val="00FE2A08"/>
    <w:rsid w:val="00FE3519"/>
    <w:rsid w:val="00FE3EA2"/>
    <w:rsid w:val="00FE56AC"/>
    <w:rsid w:val="00FE6312"/>
    <w:rsid w:val="00FE6CE2"/>
    <w:rsid w:val="00FE6D1F"/>
    <w:rsid w:val="00FE70C5"/>
    <w:rsid w:val="00FF0795"/>
    <w:rsid w:val="00FF1D35"/>
    <w:rsid w:val="00FF33B8"/>
    <w:rsid w:val="00FF3789"/>
    <w:rsid w:val="00FF45A5"/>
    <w:rsid w:val="00FF5880"/>
    <w:rsid w:val="00FF5F05"/>
    <w:rsid w:val="00FF79A6"/>
    <w:rsid w:val="00FF7A74"/>
    <w:rsid w:val="040D8801"/>
    <w:rsid w:val="1D967D67"/>
    <w:rsid w:val="2DA8536B"/>
    <w:rsid w:val="3442D10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EA834"/>
  <w15:docId w15:val="{A97634AD-9602-4414-B227-8383D9BFA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C61EB"/>
  </w:style>
  <w:style w:type="paragraph" w:styleId="Pealkiri1">
    <w:name w:val="heading 1"/>
    <w:basedOn w:val="Normaallaad"/>
    <w:next w:val="Normaallaad"/>
    <w:link w:val="Pealkiri1Mrk"/>
    <w:uiPriority w:val="9"/>
    <w:qFormat/>
    <w:rsid w:val="00D876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link w:val="Pealkiri3Mrk"/>
    <w:uiPriority w:val="9"/>
    <w:qFormat/>
    <w:rsid w:val="00673D96"/>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867471"/>
    <w:rPr>
      <w:rFonts w:ascii="Times New Roman" w:hAnsi="Times New Roman" w:cs="Times New Roman" w:hint="default"/>
      <w:color w:val="0000FF"/>
      <w:u w:val="single"/>
    </w:rPr>
  </w:style>
  <w:style w:type="paragraph" w:styleId="Allmrkusetekst">
    <w:name w:val="footnote text"/>
    <w:basedOn w:val="Normaallaad"/>
    <w:link w:val="AllmrkusetekstMrk"/>
    <w:uiPriority w:val="99"/>
    <w:semiHidden/>
    <w:unhideWhenUsed/>
    <w:rsid w:val="00867471"/>
    <w:pPr>
      <w:suppressAutoHyphens/>
      <w:spacing w:after="0" w:line="240" w:lineRule="auto"/>
      <w:jc w:val="both"/>
    </w:pPr>
    <w:rPr>
      <w:rFonts w:ascii="Times New Roman" w:eastAsia="Times New Roman" w:hAnsi="Times New Roman" w:cs="Calibri"/>
      <w:sz w:val="20"/>
      <w:szCs w:val="20"/>
      <w:lang w:eastAsia="ar-SA"/>
    </w:rPr>
  </w:style>
  <w:style w:type="character" w:customStyle="1" w:styleId="AllmrkusetekstMrk">
    <w:name w:val="Allmärkuse tekst Märk"/>
    <w:basedOn w:val="Liguvaikefont"/>
    <w:link w:val="Allmrkusetekst"/>
    <w:uiPriority w:val="99"/>
    <w:semiHidden/>
    <w:rsid w:val="00867471"/>
    <w:rPr>
      <w:rFonts w:ascii="Times New Roman" w:eastAsia="Times New Roman" w:hAnsi="Times New Roman" w:cs="Calibri"/>
      <w:sz w:val="20"/>
      <w:szCs w:val="20"/>
      <w:lang w:eastAsia="ar-SA"/>
    </w:rPr>
  </w:style>
  <w:style w:type="paragraph" w:styleId="Kommentaaritekst">
    <w:name w:val="annotation text"/>
    <w:basedOn w:val="Normaallaad"/>
    <w:link w:val="KommentaaritekstMrk1"/>
    <w:uiPriority w:val="99"/>
    <w:unhideWhenUsed/>
    <w:qFormat/>
    <w:rsid w:val="00867471"/>
    <w:pPr>
      <w:suppressAutoHyphens/>
      <w:spacing w:after="0" w:line="240" w:lineRule="auto"/>
      <w:jc w:val="both"/>
    </w:pPr>
    <w:rPr>
      <w:rFonts w:ascii="Times New Roman" w:eastAsia="Times New Roman" w:hAnsi="Times New Roman" w:cs="Calibri"/>
      <w:sz w:val="20"/>
      <w:szCs w:val="20"/>
      <w:lang w:eastAsia="ar-SA"/>
    </w:rPr>
  </w:style>
  <w:style w:type="character" w:customStyle="1" w:styleId="KommentaaritekstMrk">
    <w:name w:val="Kommentaari tekst Märk"/>
    <w:basedOn w:val="Liguvaikefont"/>
    <w:uiPriority w:val="99"/>
    <w:qFormat/>
    <w:rsid w:val="00867471"/>
    <w:rPr>
      <w:sz w:val="20"/>
      <w:szCs w:val="20"/>
    </w:rPr>
  </w:style>
  <w:style w:type="character" w:styleId="Allmrkuseviide">
    <w:name w:val="footnote reference"/>
    <w:basedOn w:val="Liguvaikefont"/>
    <w:uiPriority w:val="99"/>
    <w:semiHidden/>
    <w:unhideWhenUsed/>
    <w:rsid w:val="00867471"/>
    <w:rPr>
      <w:vertAlign w:val="superscript"/>
    </w:rPr>
  </w:style>
  <w:style w:type="character" w:styleId="Kommentaariviide">
    <w:name w:val="annotation reference"/>
    <w:basedOn w:val="Liguvaikefont"/>
    <w:uiPriority w:val="99"/>
    <w:semiHidden/>
    <w:unhideWhenUsed/>
    <w:qFormat/>
    <w:rsid w:val="00867471"/>
    <w:rPr>
      <w:sz w:val="16"/>
      <w:szCs w:val="16"/>
    </w:rPr>
  </w:style>
  <w:style w:type="character" w:customStyle="1" w:styleId="KommentaaritekstMrk1">
    <w:name w:val="Kommentaari tekst Märk1"/>
    <w:basedOn w:val="Liguvaikefont"/>
    <w:link w:val="Kommentaaritekst"/>
    <w:uiPriority w:val="99"/>
    <w:locked/>
    <w:rsid w:val="00867471"/>
    <w:rPr>
      <w:rFonts w:ascii="Times New Roman" w:eastAsia="Times New Roman" w:hAnsi="Times New Roman" w:cs="Calibri"/>
      <w:sz w:val="20"/>
      <w:szCs w:val="20"/>
      <w:lang w:eastAsia="ar-SA"/>
    </w:rPr>
  </w:style>
  <w:style w:type="paragraph" w:styleId="Kehatekst">
    <w:name w:val="Body Text"/>
    <w:basedOn w:val="Normaallaad"/>
    <w:link w:val="KehatekstMrk1"/>
    <w:uiPriority w:val="99"/>
    <w:rsid w:val="00F05CDB"/>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KehatekstMrk">
    <w:name w:val="Kehatekst Märk"/>
    <w:basedOn w:val="Liguvaikefont"/>
    <w:uiPriority w:val="99"/>
    <w:semiHidden/>
    <w:rsid w:val="00F05CDB"/>
  </w:style>
  <w:style w:type="character" w:customStyle="1" w:styleId="KehatekstMrk1">
    <w:name w:val="Kehatekst Märk1"/>
    <w:basedOn w:val="Liguvaikefont"/>
    <w:link w:val="Kehatekst"/>
    <w:uiPriority w:val="99"/>
    <w:locked/>
    <w:rsid w:val="00F05CDB"/>
    <w:rPr>
      <w:rFonts w:ascii="Times New Roman" w:eastAsia="Times New Roman" w:hAnsi="Times New Roman" w:cs="Times New Roman"/>
      <w:sz w:val="24"/>
      <w:szCs w:val="24"/>
      <w:lang w:eastAsia="ar-SA"/>
    </w:rPr>
  </w:style>
  <w:style w:type="paragraph" w:styleId="Kommentaariteema">
    <w:name w:val="annotation subject"/>
    <w:basedOn w:val="Kommentaaritekst"/>
    <w:next w:val="Kommentaaritekst"/>
    <w:link w:val="KommentaariteemaMrk"/>
    <w:uiPriority w:val="99"/>
    <w:semiHidden/>
    <w:unhideWhenUsed/>
    <w:rsid w:val="00820E9A"/>
    <w:pPr>
      <w:suppressAutoHyphens w:val="0"/>
      <w:spacing w:after="160"/>
      <w:jc w:val="left"/>
    </w:pPr>
    <w:rPr>
      <w:rFonts w:asciiTheme="minorHAnsi" w:eastAsiaTheme="minorHAnsi" w:hAnsiTheme="minorHAnsi" w:cstheme="minorBidi"/>
      <w:b/>
      <w:bCs/>
      <w:lang w:eastAsia="en-US"/>
    </w:rPr>
  </w:style>
  <w:style w:type="character" w:customStyle="1" w:styleId="KommentaariteemaMrk">
    <w:name w:val="Kommentaari teema Märk"/>
    <w:basedOn w:val="KommentaaritekstMrk1"/>
    <w:link w:val="Kommentaariteema"/>
    <w:uiPriority w:val="99"/>
    <w:semiHidden/>
    <w:rsid w:val="00820E9A"/>
    <w:rPr>
      <w:rFonts w:ascii="Times New Roman" w:eastAsia="Times New Roman" w:hAnsi="Times New Roman" w:cs="Calibri"/>
      <w:b/>
      <w:bCs/>
      <w:sz w:val="20"/>
      <w:szCs w:val="20"/>
      <w:lang w:eastAsia="ar-SA"/>
    </w:rPr>
  </w:style>
  <w:style w:type="paragraph" w:styleId="Redaktsioon">
    <w:name w:val="Revision"/>
    <w:hidden/>
    <w:uiPriority w:val="99"/>
    <w:semiHidden/>
    <w:rsid w:val="00F67149"/>
    <w:pPr>
      <w:spacing w:after="0" w:line="240" w:lineRule="auto"/>
    </w:pPr>
  </w:style>
  <w:style w:type="paragraph" w:styleId="Loendilik">
    <w:name w:val="List Paragraph"/>
    <w:basedOn w:val="Normaallaad"/>
    <w:uiPriority w:val="34"/>
    <w:qFormat/>
    <w:rsid w:val="00B234E9"/>
    <w:pPr>
      <w:ind w:left="720"/>
      <w:contextualSpacing/>
    </w:pPr>
  </w:style>
  <w:style w:type="character" w:styleId="Lahendamatamainimine">
    <w:name w:val="Unresolved Mention"/>
    <w:basedOn w:val="Liguvaikefont"/>
    <w:uiPriority w:val="99"/>
    <w:semiHidden/>
    <w:unhideWhenUsed/>
    <w:rsid w:val="00D71A9F"/>
    <w:rPr>
      <w:color w:val="605E5C"/>
      <w:shd w:val="clear" w:color="auto" w:fill="E1DFDD"/>
    </w:rPr>
  </w:style>
  <w:style w:type="paragraph" w:styleId="Pis">
    <w:name w:val="header"/>
    <w:basedOn w:val="Normaallaad"/>
    <w:link w:val="PisMrk"/>
    <w:uiPriority w:val="99"/>
    <w:unhideWhenUsed/>
    <w:rsid w:val="00B35543"/>
    <w:pPr>
      <w:tabs>
        <w:tab w:val="center" w:pos="4536"/>
        <w:tab w:val="right" w:pos="9072"/>
      </w:tabs>
      <w:spacing w:after="0" w:line="240" w:lineRule="auto"/>
    </w:pPr>
  </w:style>
  <w:style w:type="character" w:customStyle="1" w:styleId="PisMrk">
    <w:name w:val="Päis Märk"/>
    <w:basedOn w:val="Liguvaikefont"/>
    <w:link w:val="Pis"/>
    <w:uiPriority w:val="99"/>
    <w:rsid w:val="00B35543"/>
  </w:style>
  <w:style w:type="paragraph" w:styleId="Jalus">
    <w:name w:val="footer"/>
    <w:basedOn w:val="Normaallaad"/>
    <w:link w:val="JalusMrk"/>
    <w:uiPriority w:val="99"/>
    <w:unhideWhenUsed/>
    <w:rsid w:val="00B35543"/>
    <w:pPr>
      <w:tabs>
        <w:tab w:val="center" w:pos="4536"/>
        <w:tab w:val="right" w:pos="9072"/>
      </w:tabs>
      <w:spacing w:after="0" w:line="240" w:lineRule="auto"/>
    </w:pPr>
  </w:style>
  <w:style w:type="character" w:customStyle="1" w:styleId="JalusMrk">
    <w:name w:val="Jalus Märk"/>
    <w:basedOn w:val="Liguvaikefont"/>
    <w:link w:val="Jalus"/>
    <w:uiPriority w:val="99"/>
    <w:rsid w:val="00B35543"/>
  </w:style>
  <w:style w:type="paragraph" w:styleId="Vahedeta">
    <w:name w:val="No Spacing"/>
    <w:uiPriority w:val="1"/>
    <w:qFormat/>
    <w:rsid w:val="00637050"/>
    <w:pPr>
      <w:spacing w:after="0" w:line="240" w:lineRule="auto"/>
    </w:pPr>
  </w:style>
  <w:style w:type="paragraph" w:styleId="Normaallaadveeb">
    <w:name w:val="Normal (Web)"/>
    <w:basedOn w:val="Normaallaad"/>
    <w:uiPriority w:val="99"/>
    <w:semiHidden/>
    <w:unhideWhenUsed/>
    <w:rsid w:val="00162D8E"/>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5D0CCD"/>
    <w:rPr>
      <w:b/>
      <w:bCs/>
    </w:rPr>
  </w:style>
  <w:style w:type="paragraph" w:customStyle="1" w:styleId="Kehatekst22">
    <w:name w:val="Kehatekst 22"/>
    <w:basedOn w:val="Normaallaad"/>
    <w:rsid w:val="00697DB7"/>
    <w:pPr>
      <w:suppressAutoHyphens/>
      <w:spacing w:after="0" w:line="240" w:lineRule="auto"/>
      <w:jc w:val="both"/>
    </w:pPr>
    <w:rPr>
      <w:rFonts w:ascii="Times New Roman" w:eastAsia="Times New Roman" w:hAnsi="Times New Roman" w:cs="Calibri"/>
      <w:sz w:val="24"/>
      <w:szCs w:val="24"/>
      <w:lang w:eastAsia="ar-SA"/>
    </w:rPr>
  </w:style>
  <w:style w:type="paragraph" w:customStyle="1" w:styleId="pf0">
    <w:name w:val="pf0"/>
    <w:basedOn w:val="Normaallaad"/>
    <w:rsid w:val="00D446F9"/>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Klastatudhperlink">
    <w:name w:val="FollowedHyperlink"/>
    <w:basedOn w:val="Liguvaikefont"/>
    <w:uiPriority w:val="99"/>
    <w:semiHidden/>
    <w:unhideWhenUsed/>
    <w:rsid w:val="009E5F5C"/>
    <w:rPr>
      <w:color w:val="954F72" w:themeColor="followedHyperlink"/>
      <w:u w:val="single"/>
    </w:rPr>
  </w:style>
  <w:style w:type="paragraph" w:customStyle="1" w:styleId="Default">
    <w:name w:val="Default"/>
    <w:rsid w:val="00982E75"/>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customStyle="1" w:styleId="Pealkiri3Mrk">
    <w:name w:val="Pealkiri 3 Märk"/>
    <w:basedOn w:val="Liguvaikefont"/>
    <w:link w:val="Pealkiri3"/>
    <w:uiPriority w:val="9"/>
    <w:rsid w:val="00673D96"/>
    <w:rPr>
      <w:rFonts w:ascii="Times New Roman" w:eastAsia="Times New Roman" w:hAnsi="Times New Roman" w:cs="Times New Roman"/>
      <w:b/>
      <w:bCs/>
      <w:sz w:val="27"/>
      <w:szCs w:val="27"/>
      <w:lang w:eastAsia="et-EE"/>
    </w:rPr>
  </w:style>
  <w:style w:type="character" w:customStyle="1" w:styleId="mm">
    <w:name w:val="mm"/>
    <w:basedOn w:val="Liguvaikefont"/>
    <w:rsid w:val="00673D96"/>
  </w:style>
  <w:style w:type="character" w:customStyle="1" w:styleId="Pealkiri1Mrk">
    <w:name w:val="Pealkiri 1 Märk"/>
    <w:basedOn w:val="Liguvaikefont"/>
    <w:link w:val="Pealkiri1"/>
    <w:uiPriority w:val="9"/>
    <w:rsid w:val="00D8767B"/>
    <w:rPr>
      <w:rFonts w:asciiTheme="majorHAnsi" w:eastAsiaTheme="majorEastAsia" w:hAnsiTheme="majorHAnsi" w:cstheme="majorBidi"/>
      <w:color w:val="2F5496" w:themeColor="accent1" w:themeShade="BF"/>
      <w:sz w:val="32"/>
      <w:szCs w:val="32"/>
    </w:rPr>
  </w:style>
  <w:style w:type="character" w:customStyle="1" w:styleId="file-icon-name">
    <w:name w:val="file-icon-name"/>
    <w:basedOn w:val="Liguvaikefont"/>
    <w:rsid w:val="00403BF3"/>
  </w:style>
  <w:style w:type="character" w:customStyle="1" w:styleId="cf01">
    <w:name w:val="cf01"/>
    <w:basedOn w:val="Liguvaikefont"/>
    <w:rsid w:val="004D748B"/>
    <w:rPr>
      <w:rFonts w:ascii="Segoe UI" w:hAnsi="Segoe UI" w:cs="Segoe UI" w:hint="default"/>
      <w:color w:val="003366"/>
      <w:sz w:val="18"/>
      <w:szCs w:val="18"/>
      <w:u w:val="single"/>
      <w:shd w:val="clear" w:color="auto" w:fill="FFFFFF"/>
    </w:rPr>
  </w:style>
  <w:style w:type="character" w:customStyle="1" w:styleId="cf11">
    <w:name w:val="cf11"/>
    <w:basedOn w:val="Liguvaikefont"/>
    <w:rsid w:val="004D748B"/>
    <w:rPr>
      <w:rFonts w:ascii="Segoe UI" w:hAnsi="Segoe UI" w:cs="Segoe UI" w:hint="default"/>
      <w:color w:val="202020"/>
      <w:sz w:val="18"/>
      <w:szCs w:val="18"/>
      <w:shd w:val="clear" w:color="auto" w:fill="FFFFFF"/>
    </w:rPr>
  </w:style>
  <w:style w:type="character" w:customStyle="1" w:styleId="cf21">
    <w:name w:val="cf21"/>
    <w:basedOn w:val="Liguvaikefont"/>
    <w:rsid w:val="004D748B"/>
    <w:rPr>
      <w:rFonts w:ascii="Segoe UI" w:hAnsi="Segoe UI" w:cs="Segoe UI" w:hint="default"/>
      <w:color w:val="202020"/>
      <w:sz w:val="18"/>
      <w:szCs w:val="18"/>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3368">
      <w:bodyDiv w:val="1"/>
      <w:marLeft w:val="0"/>
      <w:marRight w:val="0"/>
      <w:marTop w:val="0"/>
      <w:marBottom w:val="0"/>
      <w:divBdr>
        <w:top w:val="none" w:sz="0" w:space="0" w:color="auto"/>
        <w:left w:val="none" w:sz="0" w:space="0" w:color="auto"/>
        <w:bottom w:val="none" w:sz="0" w:space="0" w:color="auto"/>
        <w:right w:val="none" w:sz="0" w:space="0" w:color="auto"/>
      </w:divBdr>
    </w:div>
    <w:div w:id="147670733">
      <w:bodyDiv w:val="1"/>
      <w:marLeft w:val="0"/>
      <w:marRight w:val="0"/>
      <w:marTop w:val="0"/>
      <w:marBottom w:val="0"/>
      <w:divBdr>
        <w:top w:val="none" w:sz="0" w:space="0" w:color="auto"/>
        <w:left w:val="none" w:sz="0" w:space="0" w:color="auto"/>
        <w:bottom w:val="none" w:sz="0" w:space="0" w:color="auto"/>
        <w:right w:val="none" w:sz="0" w:space="0" w:color="auto"/>
      </w:divBdr>
    </w:div>
    <w:div w:id="147870138">
      <w:bodyDiv w:val="1"/>
      <w:marLeft w:val="0"/>
      <w:marRight w:val="0"/>
      <w:marTop w:val="0"/>
      <w:marBottom w:val="0"/>
      <w:divBdr>
        <w:top w:val="none" w:sz="0" w:space="0" w:color="auto"/>
        <w:left w:val="none" w:sz="0" w:space="0" w:color="auto"/>
        <w:bottom w:val="none" w:sz="0" w:space="0" w:color="auto"/>
        <w:right w:val="none" w:sz="0" w:space="0" w:color="auto"/>
      </w:divBdr>
    </w:div>
    <w:div w:id="173425738">
      <w:bodyDiv w:val="1"/>
      <w:marLeft w:val="0"/>
      <w:marRight w:val="0"/>
      <w:marTop w:val="0"/>
      <w:marBottom w:val="0"/>
      <w:divBdr>
        <w:top w:val="none" w:sz="0" w:space="0" w:color="auto"/>
        <w:left w:val="none" w:sz="0" w:space="0" w:color="auto"/>
        <w:bottom w:val="none" w:sz="0" w:space="0" w:color="auto"/>
        <w:right w:val="none" w:sz="0" w:space="0" w:color="auto"/>
      </w:divBdr>
    </w:div>
    <w:div w:id="330332120">
      <w:bodyDiv w:val="1"/>
      <w:marLeft w:val="0"/>
      <w:marRight w:val="0"/>
      <w:marTop w:val="0"/>
      <w:marBottom w:val="0"/>
      <w:divBdr>
        <w:top w:val="none" w:sz="0" w:space="0" w:color="auto"/>
        <w:left w:val="none" w:sz="0" w:space="0" w:color="auto"/>
        <w:bottom w:val="none" w:sz="0" w:space="0" w:color="auto"/>
        <w:right w:val="none" w:sz="0" w:space="0" w:color="auto"/>
      </w:divBdr>
    </w:div>
    <w:div w:id="398678161">
      <w:bodyDiv w:val="1"/>
      <w:marLeft w:val="0"/>
      <w:marRight w:val="0"/>
      <w:marTop w:val="0"/>
      <w:marBottom w:val="0"/>
      <w:divBdr>
        <w:top w:val="none" w:sz="0" w:space="0" w:color="auto"/>
        <w:left w:val="none" w:sz="0" w:space="0" w:color="auto"/>
        <w:bottom w:val="none" w:sz="0" w:space="0" w:color="auto"/>
        <w:right w:val="none" w:sz="0" w:space="0" w:color="auto"/>
      </w:divBdr>
    </w:div>
    <w:div w:id="407190614">
      <w:bodyDiv w:val="1"/>
      <w:marLeft w:val="0"/>
      <w:marRight w:val="0"/>
      <w:marTop w:val="0"/>
      <w:marBottom w:val="0"/>
      <w:divBdr>
        <w:top w:val="none" w:sz="0" w:space="0" w:color="auto"/>
        <w:left w:val="none" w:sz="0" w:space="0" w:color="auto"/>
        <w:bottom w:val="none" w:sz="0" w:space="0" w:color="auto"/>
        <w:right w:val="none" w:sz="0" w:space="0" w:color="auto"/>
      </w:divBdr>
    </w:div>
    <w:div w:id="532309211">
      <w:bodyDiv w:val="1"/>
      <w:marLeft w:val="0"/>
      <w:marRight w:val="0"/>
      <w:marTop w:val="0"/>
      <w:marBottom w:val="0"/>
      <w:divBdr>
        <w:top w:val="none" w:sz="0" w:space="0" w:color="auto"/>
        <w:left w:val="none" w:sz="0" w:space="0" w:color="auto"/>
        <w:bottom w:val="none" w:sz="0" w:space="0" w:color="auto"/>
        <w:right w:val="none" w:sz="0" w:space="0" w:color="auto"/>
      </w:divBdr>
    </w:div>
    <w:div w:id="589891540">
      <w:bodyDiv w:val="1"/>
      <w:marLeft w:val="0"/>
      <w:marRight w:val="0"/>
      <w:marTop w:val="0"/>
      <w:marBottom w:val="0"/>
      <w:divBdr>
        <w:top w:val="none" w:sz="0" w:space="0" w:color="auto"/>
        <w:left w:val="none" w:sz="0" w:space="0" w:color="auto"/>
        <w:bottom w:val="none" w:sz="0" w:space="0" w:color="auto"/>
        <w:right w:val="none" w:sz="0" w:space="0" w:color="auto"/>
      </w:divBdr>
    </w:div>
    <w:div w:id="656960011">
      <w:bodyDiv w:val="1"/>
      <w:marLeft w:val="0"/>
      <w:marRight w:val="0"/>
      <w:marTop w:val="0"/>
      <w:marBottom w:val="0"/>
      <w:divBdr>
        <w:top w:val="none" w:sz="0" w:space="0" w:color="auto"/>
        <w:left w:val="none" w:sz="0" w:space="0" w:color="auto"/>
        <w:bottom w:val="none" w:sz="0" w:space="0" w:color="auto"/>
        <w:right w:val="none" w:sz="0" w:space="0" w:color="auto"/>
      </w:divBdr>
    </w:div>
    <w:div w:id="719860617">
      <w:bodyDiv w:val="1"/>
      <w:marLeft w:val="0"/>
      <w:marRight w:val="0"/>
      <w:marTop w:val="0"/>
      <w:marBottom w:val="0"/>
      <w:divBdr>
        <w:top w:val="none" w:sz="0" w:space="0" w:color="auto"/>
        <w:left w:val="none" w:sz="0" w:space="0" w:color="auto"/>
        <w:bottom w:val="none" w:sz="0" w:space="0" w:color="auto"/>
        <w:right w:val="none" w:sz="0" w:space="0" w:color="auto"/>
      </w:divBdr>
    </w:div>
    <w:div w:id="722944932">
      <w:bodyDiv w:val="1"/>
      <w:marLeft w:val="0"/>
      <w:marRight w:val="0"/>
      <w:marTop w:val="0"/>
      <w:marBottom w:val="0"/>
      <w:divBdr>
        <w:top w:val="none" w:sz="0" w:space="0" w:color="auto"/>
        <w:left w:val="none" w:sz="0" w:space="0" w:color="auto"/>
        <w:bottom w:val="none" w:sz="0" w:space="0" w:color="auto"/>
        <w:right w:val="none" w:sz="0" w:space="0" w:color="auto"/>
      </w:divBdr>
    </w:div>
    <w:div w:id="1034499313">
      <w:bodyDiv w:val="1"/>
      <w:marLeft w:val="0"/>
      <w:marRight w:val="0"/>
      <w:marTop w:val="0"/>
      <w:marBottom w:val="0"/>
      <w:divBdr>
        <w:top w:val="none" w:sz="0" w:space="0" w:color="auto"/>
        <w:left w:val="none" w:sz="0" w:space="0" w:color="auto"/>
        <w:bottom w:val="none" w:sz="0" w:space="0" w:color="auto"/>
        <w:right w:val="none" w:sz="0" w:space="0" w:color="auto"/>
      </w:divBdr>
    </w:div>
    <w:div w:id="1042631874">
      <w:bodyDiv w:val="1"/>
      <w:marLeft w:val="0"/>
      <w:marRight w:val="0"/>
      <w:marTop w:val="0"/>
      <w:marBottom w:val="0"/>
      <w:divBdr>
        <w:top w:val="none" w:sz="0" w:space="0" w:color="auto"/>
        <w:left w:val="none" w:sz="0" w:space="0" w:color="auto"/>
        <w:bottom w:val="none" w:sz="0" w:space="0" w:color="auto"/>
        <w:right w:val="none" w:sz="0" w:space="0" w:color="auto"/>
      </w:divBdr>
    </w:div>
    <w:div w:id="1044522305">
      <w:bodyDiv w:val="1"/>
      <w:marLeft w:val="0"/>
      <w:marRight w:val="0"/>
      <w:marTop w:val="0"/>
      <w:marBottom w:val="0"/>
      <w:divBdr>
        <w:top w:val="none" w:sz="0" w:space="0" w:color="auto"/>
        <w:left w:val="none" w:sz="0" w:space="0" w:color="auto"/>
        <w:bottom w:val="none" w:sz="0" w:space="0" w:color="auto"/>
        <w:right w:val="none" w:sz="0" w:space="0" w:color="auto"/>
      </w:divBdr>
    </w:div>
    <w:div w:id="1058625196">
      <w:bodyDiv w:val="1"/>
      <w:marLeft w:val="0"/>
      <w:marRight w:val="0"/>
      <w:marTop w:val="0"/>
      <w:marBottom w:val="0"/>
      <w:divBdr>
        <w:top w:val="none" w:sz="0" w:space="0" w:color="auto"/>
        <w:left w:val="none" w:sz="0" w:space="0" w:color="auto"/>
        <w:bottom w:val="none" w:sz="0" w:space="0" w:color="auto"/>
        <w:right w:val="none" w:sz="0" w:space="0" w:color="auto"/>
      </w:divBdr>
    </w:div>
    <w:div w:id="1094595874">
      <w:bodyDiv w:val="1"/>
      <w:marLeft w:val="0"/>
      <w:marRight w:val="0"/>
      <w:marTop w:val="0"/>
      <w:marBottom w:val="0"/>
      <w:divBdr>
        <w:top w:val="none" w:sz="0" w:space="0" w:color="auto"/>
        <w:left w:val="none" w:sz="0" w:space="0" w:color="auto"/>
        <w:bottom w:val="none" w:sz="0" w:space="0" w:color="auto"/>
        <w:right w:val="none" w:sz="0" w:space="0" w:color="auto"/>
      </w:divBdr>
    </w:div>
    <w:div w:id="1175610559">
      <w:bodyDiv w:val="1"/>
      <w:marLeft w:val="0"/>
      <w:marRight w:val="0"/>
      <w:marTop w:val="0"/>
      <w:marBottom w:val="0"/>
      <w:divBdr>
        <w:top w:val="none" w:sz="0" w:space="0" w:color="auto"/>
        <w:left w:val="none" w:sz="0" w:space="0" w:color="auto"/>
        <w:bottom w:val="none" w:sz="0" w:space="0" w:color="auto"/>
        <w:right w:val="none" w:sz="0" w:space="0" w:color="auto"/>
      </w:divBdr>
    </w:div>
    <w:div w:id="1178232427">
      <w:bodyDiv w:val="1"/>
      <w:marLeft w:val="0"/>
      <w:marRight w:val="0"/>
      <w:marTop w:val="0"/>
      <w:marBottom w:val="0"/>
      <w:divBdr>
        <w:top w:val="none" w:sz="0" w:space="0" w:color="auto"/>
        <w:left w:val="none" w:sz="0" w:space="0" w:color="auto"/>
        <w:bottom w:val="none" w:sz="0" w:space="0" w:color="auto"/>
        <w:right w:val="none" w:sz="0" w:space="0" w:color="auto"/>
      </w:divBdr>
    </w:div>
    <w:div w:id="1181354959">
      <w:bodyDiv w:val="1"/>
      <w:marLeft w:val="0"/>
      <w:marRight w:val="0"/>
      <w:marTop w:val="0"/>
      <w:marBottom w:val="0"/>
      <w:divBdr>
        <w:top w:val="none" w:sz="0" w:space="0" w:color="auto"/>
        <w:left w:val="none" w:sz="0" w:space="0" w:color="auto"/>
        <w:bottom w:val="none" w:sz="0" w:space="0" w:color="auto"/>
        <w:right w:val="none" w:sz="0" w:space="0" w:color="auto"/>
      </w:divBdr>
    </w:div>
    <w:div w:id="1208177111">
      <w:bodyDiv w:val="1"/>
      <w:marLeft w:val="0"/>
      <w:marRight w:val="0"/>
      <w:marTop w:val="0"/>
      <w:marBottom w:val="0"/>
      <w:divBdr>
        <w:top w:val="none" w:sz="0" w:space="0" w:color="auto"/>
        <w:left w:val="none" w:sz="0" w:space="0" w:color="auto"/>
        <w:bottom w:val="none" w:sz="0" w:space="0" w:color="auto"/>
        <w:right w:val="none" w:sz="0" w:space="0" w:color="auto"/>
      </w:divBdr>
    </w:div>
    <w:div w:id="1361588294">
      <w:bodyDiv w:val="1"/>
      <w:marLeft w:val="0"/>
      <w:marRight w:val="0"/>
      <w:marTop w:val="0"/>
      <w:marBottom w:val="0"/>
      <w:divBdr>
        <w:top w:val="none" w:sz="0" w:space="0" w:color="auto"/>
        <w:left w:val="none" w:sz="0" w:space="0" w:color="auto"/>
        <w:bottom w:val="none" w:sz="0" w:space="0" w:color="auto"/>
        <w:right w:val="none" w:sz="0" w:space="0" w:color="auto"/>
      </w:divBdr>
    </w:div>
    <w:div w:id="1373461340">
      <w:bodyDiv w:val="1"/>
      <w:marLeft w:val="0"/>
      <w:marRight w:val="0"/>
      <w:marTop w:val="0"/>
      <w:marBottom w:val="0"/>
      <w:divBdr>
        <w:top w:val="none" w:sz="0" w:space="0" w:color="auto"/>
        <w:left w:val="none" w:sz="0" w:space="0" w:color="auto"/>
        <w:bottom w:val="none" w:sz="0" w:space="0" w:color="auto"/>
        <w:right w:val="none" w:sz="0" w:space="0" w:color="auto"/>
      </w:divBdr>
    </w:div>
    <w:div w:id="1534923241">
      <w:bodyDiv w:val="1"/>
      <w:marLeft w:val="0"/>
      <w:marRight w:val="0"/>
      <w:marTop w:val="0"/>
      <w:marBottom w:val="0"/>
      <w:divBdr>
        <w:top w:val="none" w:sz="0" w:space="0" w:color="auto"/>
        <w:left w:val="none" w:sz="0" w:space="0" w:color="auto"/>
        <w:bottom w:val="none" w:sz="0" w:space="0" w:color="auto"/>
        <w:right w:val="none" w:sz="0" w:space="0" w:color="auto"/>
      </w:divBdr>
    </w:div>
    <w:div w:id="1567228145">
      <w:bodyDiv w:val="1"/>
      <w:marLeft w:val="0"/>
      <w:marRight w:val="0"/>
      <w:marTop w:val="0"/>
      <w:marBottom w:val="0"/>
      <w:divBdr>
        <w:top w:val="none" w:sz="0" w:space="0" w:color="auto"/>
        <w:left w:val="none" w:sz="0" w:space="0" w:color="auto"/>
        <w:bottom w:val="none" w:sz="0" w:space="0" w:color="auto"/>
        <w:right w:val="none" w:sz="0" w:space="0" w:color="auto"/>
      </w:divBdr>
    </w:div>
    <w:div w:id="1584795717">
      <w:bodyDiv w:val="1"/>
      <w:marLeft w:val="0"/>
      <w:marRight w:val="0"/>
      <w:marTop w:val="0"/>
      <w:marBottom w:val="0"/>
      <w:divBdr>
        <w:top w:val="none" w:sz="0" w:space="0" w:color="auto"/>
        <w:left w:val="none" w:sz="0" w:space="0" w:color="auto"/>
        <w:bottom w:val="none" w:sz="0" w:space="0" w:color="auto"/>
        <w:right w:val="none" w:sz="0" w:space="0" w:color="auto"/>
      </w:divBdr>
    </w:div>
    <w:div w:id="1719090162">
      <w:bodyDiv w:val="1"/>
      <w:marLeft w:val="0"/>
      <w:marRight w:val="0"/>
      <w:marTop w:val="0"/>
      <w:marBottom w:val="0"/>
      <w:divBdr>
        <w:top w:val="none" w:sz="0" w:space="0" w:color="auto"/>
        <w:left w:val="none" w:sz="0" w:space="0" w:color="auto"/>
        <w:bottom w:val="none" w:sz="0" w:space="0" w:color="auto"/>
        <w:right w:val="none" w:sz="0" w:space="0" w:color="auto"/>
      </w:divBdr>
    </w:div>
    <w:div w:id="1752703806">
      <w:bodyDiv w:val="1"/>
      <w:marLeft w:val="0"/>
      <w:marRight w:val="0"/>
      <w:marTop w:val="0"/>
      <w:marBottom w:val="0"/>
      <w:divBdr>
        <w:top w:val="none" w:sz="0" w:space="0" w:color="auto"/>
        <w:left w:val="none" w:sz="0" w:space="0" w:color="auto"/>
        <w:bottom w:val="none" w:sz="0" w:space="0" w:color="auto"/>
        <w:right w:val="none" w:sz="0" w:space="0" w:color="auto"/>
      </w:divBdr>
    </w:div>
    <w:div w:id="1929272819">
      <w:bodyDiv w:val="1"/>
      <w:marLeft w:val="0"/>
      <w:marRight w:val="0"/>
      <w:marTop w:val="0"/>
      <w:marBottom w:val="0"/>
      <w:divBdr>
        <w:top w:val="none" w:sz="0" w:space="0" w:color="auto"/>
        <w:left w:val="none" w:sz="0" w:space="0" w:color="auto"/>
        <w:bottom w:val="none" w:sz="0" w:space="0" w:color="auto"/>
        <w:right w:val="none" w:sz="0" w:space="0" w:color="auto"/>
      </w:divBdr>
    </w:div>
    <w:div w:id="1959724228">
      <w:bodyDiv w:val="1"/>
      <w:marLeft w:val="0"/>
      <w:marRight w:val="0"/>
      <w:marTop w:val="0"/>
      <w:marBottom w:val="0"/>
      <w:divBdr>
        <w:top w:val="none" w:sz="0" w:space="0" w:color="auto"/>
        <w:left w:val="none" w:sz="0" w:space="0" w:color="auto"/>
        <w:bottom w:val="none" w:sz="0" w:space="0" w:color="auto"/>
        <w:right w:val="none" w:sz="0" w:space="0" w:color="auto"/>
      </w:divBdr>
    </w:div>
    <w:div w:id="1989821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hyperlink" Target="https://www.ti.ee/sites/default/files/documents/2025-04/vaarteod_2012-2024_0.xlsx" TargetMode="External"/><Relationship Id="rId1" Type="http://schemas.openxmlformats.org/officeDocument/2006/relationships/hyperlink" Target="https://eelnoud.valitsus.ee/main/mount/docList/93237882-ffbf-43d7-b08f-cff5be57172d"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aleks.rebane@kliimaministeerium.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www.itfseafarers.org/sites/default/files/node/resources/files/ITF%20Offshore%20Standard%20CBA%20Agreement%202019.pdf" TargetMode="External"/><Relationship Id="rId3" Type="http://schemas.openxmlformats.org/officeDocument/2006/relationships/hyperlink" Target="https://www.gesetze-im-internet.de/tzbfg/__14.html" TargetMode="External"/><Relationship Id="rId7" Type="http://schemas.openxmlformats.org/officeDocument/2006/relationships/hyperlink" Target="https://hudoc.esc.coe.int/?i=2022/def/EST/2/1/EN" TargetMode="External"/><Relationship Id="rId2" Type="http://schemas.openxmlformats.org/officeDocument/2006/relationships/hyperlink" Target="https://www.legifrance.gouv.fr/codes/section_lc/LEGITEXT000023086525/LEGISCTA000023074028/" TargetMode="External"/><Relationship Id="rId1" Type="http://schemas.openxmlformats.org/officeDocument/2006/relationships/hyperlink" Target="https://kliimaministeerium.ee/sites/default/files/documents/2023-07/Meremajanduse%20valge%20raamat%202022-2035.pdf" TargetMode="External"/><Relationship Id="rId6" Type="http://schemas.openxmlformats.org/officeDocument/2006/relationships/hyperlink" Target="https://www.smu.fi/site/assets/files/1410/non_eu_sopimus_2022-2024-_koko_paketti_20220128.pdf" TargetMode="External"/><Relationship Id="rId5" Type="http://schemas.openxmlformats.org/officeDocument/2006/relationships/hyperlink" Target="https://www.deutsche-flagge.de/de/redaktion/dokumente/dokumente-sonstige/seearbeitsgesetz-en.pdf" TargetMode="External"/><Relationship Id="rId10" Type="http://schemas.openxmlformats.org/officeDocument/2006/relationships/hyperlink" Target="https://www.ti.ee/sites/default/files/documents/2024-04/TI%20aastaraamat%202024%20EST.pdf" TargetMode="External"/><Relationship Id="rId4" Type="http://schemas.openxmlformats.org/officeDocument/2006/relationships/hyperlink" Target="http://hudoc.esc.coe.int/eng?i=2005/def/EST/2/1/EN" TargetMode="External"/><Relationship Id="rId9" Type="http://schemas.openxmlformats.org/officeDocument/2006/relationships/hyperlink" Target="https://www.ti.ee/asutus-uudised-ja-kontaktid/kontakt/statistika"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FF4EB9-4C0B-4278-85B2-EC7CDCA4497E}">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B6D2A986-B0AE-4889-A429-1983DF2C4628}">
  <ds:schemaRefs>
    <ds:schemaRef ds:uri="http://schemas.openxmlformats.org/officeDocument/2006/bibliography"/>
  </ds:schemaRefs>
</ds:datastoreItem>
</file>

<file path=customXml/itemProps3.xml><?xml version="1.0" encoding="utf-8"?>
<ds:datastoreItem xmlns:ds="http://schemas.openxmlformats.org/officeDocument/2006/customXml" ds:itemID="{1D1552A0-1203-48E1-966C-8E13B07CC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79A4CC-E9F5-4850-AD81-16398B4EC4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4513</Words>
  <Characters>26177</Characters>
  <Application>Microsoft Office Word</Application>
  <DocSecurity>0</DocSecurity>
  <Lines>218</Lines>
  <Paragraphs>61</Paragraphs>
  <ScaleCrop>false</ScaleCrop>
  <Company/>
  <LinksUpToDate>false</LinksUpToDate>
  <CharactersWithSpaces>30629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dc:title>
  <dc:subject/>
  <dc:creator>Anton Merits</dc:creator>
  <dc:description/>
  <cp:lastModifiedBy>Johanna Maria Kosk - JUSTDIGI</cp:lastModifiedBy>
  <cp:revision>108</cp:revision>
  <dcterms:created xsi:type="dcterms:W3CDTF">2024-11-27T06:27:00Z</dcterms:created>
  <dcterms:modified xsi:type="dcterms:W3CDTF">2026-02-04T12:19:00Z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2025-12-17T08:27:45Z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b253e734-32a1-44d7-9f92-0eea817152a0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ies>
</file>